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9F16F" w14:textId="77777777" w:rsidR="00E078AE" w:rsidRDefault="006E4FA0">
      <w:pPr>
        <w:pStyle w:val="Nadpis1"/>
      </w:pPr>
      <w:r>
        <w:t>STRATEGIE ŠKOLY BEZ NIKOTINU (dále jen Strategie)</w:t>
      </w:r>
    </w:p>
    <w:p w14:paraId="22E00C16" w14:textId="0E196930" w:rsidR="00E078AE" w:rsidRPr="0083039D" w:rsidRDefault="00D16040" w:rsidP="02CDB2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auto"/>
          <w:sz w:val="24"/>
          <w:szCs w:val="24"/>
          <w:vertAlign w:val="superscript"/>
        </w:rPr>
      </w:pPr>
      <w:r w:rsidRPr="02CDB24E">
        <w:rPr>
          <w:b/>
          <w:bCs/>
          <w:color w:val="auto"/>
          <w:sz w:val="24"/>
          <w:szCs w:val="24"/>
        </w:rPr>
        <w:t>Základní škola, Frenštát pod Radhoštěm, Tyršova 1053, p. o.</w:t>
      </w:r>
    </w:p>
    <w:p w14:paraId="083C7CE4" w14:textId="150E623C" w:rsidR="00E078AE" w:rsidRDefault="00D16040" w:rsidP="02CDB24E">
      <w:pPr>
        <w:rPr>
          <w:b/>
          <w:bCs/>
          <w:color w:val="auto"/>
          <w:sz w:val="24"/>
          <w:szCs w:val="24"/>
        </w:rPr>
      </w:pPr>
      <w:r w:rsidRPr="02CDB24E">
        <w:rPr>
          <w:b/>
          <w:bCs/>
          <w:color w:val="auto"/>
          <w:sz w:val="24"/>
          <w:szCs w:val="24"/>
        </w:rPr>
        <w:t>2025/2026</w:t>
      </w:r>
    </w:p>
    <w:p w14:paraId="138FE297" w14:textId="77777777" w:rsidR="00E078AE" w:rsidRDefault="00E078AE"/>
    <w:p w14:paraId="11F47155" w14:textId="7B54B7AA" w:rsidR="00E078AE" w:rsidRPr="00D16040" w:rsidRDefault="006E4FA0" w:rsidP="02CDB2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FF0000"/>
          <w:sz w:val="24"/>
          <w:szCs w:val="24"/>
          <w:vertAlign w:val="superscript"/>
        </w:rPr>
      </w:pPr>
      <w:r w:rsidRPr="02CDB24E">
        <w:rPr>
          <w:sz w:val="22"/>
          <w:szCs w:val="22"/>
        </w:rPr>
        <w:t xml:space="preserve">Přijetím zásad programu </w:t>
      </w:r>
      <w:r w:rsidRPr="02CDB24E">
        <w:rPr>
          <w:b/>
          <w:bCs/>
          <w:sz w:val="22"/>
          <w:szCs w:val="22"/>
        </w:rPr>
        <w:t>Škola bez nikotinu</w:t>
      </w:r>
      <w:r w:rsidRPr="02CDB24E">
        <w:rPr>
          <w:sz w:val="22"/>
          <w:szCs w:val="22"/>
        </w:rPr>
        <w:t xml:space="preserve"> se </w:t>
      </w:r>
      <w:r w:rsidR="00D16040" w:rsidRPr="02CDB24E">
        <w:rPr>
          <w:b/>
          <w:bCs/>
          <w:color w:val="auto"/>
          <w:sz w:val="24"/>
          <w:szCs w:val="24"/>
        </w:rPr>
        <w:t>Základní škola, Frenštát pod Radhoštěm, Tyršova 1053, p. o.</w:t>
      </w:r>
      <w:r w:rsidR="00D16040" w:rsidRPr="02CDB24E">
        <w:rPr>
          <w:b/>
          <w:bCs/>
          <w:color w:val="auto"/>
          <w:sz w:val="24"/>
          <w:szCs w:val="24"/>
          <w:vertAlign w:val="superscript"/>
        </w:rPr>
        <w:t xml:space="preserve"> </w:t>
      </w:r>
      <w:r w:rsidRPr="02CDB24E">
        <w:rPr>
          <w:color w:val="auto"/>
          <w:sz w:val="22"/>
          <w:szCs w:val="22"/>
        </w:rPr>
        <w:t>zavazuje zabezpečit zdrav</w:t>
      </w:r>
      <w:r w:rsidRPr="02CDB24E">
        <w:rPr>
          <w:sz w:val="22"/>
          <w:szCs w:val="22"/>
        </w:rPr>
        <w:t>é a bezpečné studijní a pracovní prostředí pro žáky a pedagogické i nepedagogické pracovníky školy tím, že zajistí prostředí bez nikotinu, a přispívá tak k výchově generace bez nikotinu. </w:t>
      </w:r>
    </w:p>
    <w:p w14:paraId="16215360" w14:textId="27B6531E" w:rsidR="00E078AE" w:rsidRDefault="007F0E3A" w:rsidP="006911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rPr>
          <w:color w:val="000000"/>
          <w:sz w:val="22"/>
          <w:szCs w:val="22"/>
        </w:rPr>
        <w:t>Pedagogové</w:t>
      </w:r>
      <w:r w:rsidR="006E4FA0">
        <w:rPr>
          <w:color w:val="000000"/>
          <w:sz w:val="22"/>
          <w:szCs w:val="22"/>
        </w:rPr>
        <w:t>, zaměstnanci školy a celá školní komunita usiluje o to, aby prostředí školy bylo zcela bez nikotinu. </w:t>
      </w:r>
    </w:p>
    <w:p w14:paraId="17883BDB" w14:textId="77777777" w:rsidR="00E078AE" w:rsidRDefault="006E4F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2"/>
          <w:szCs w:val="22"/>
        </w:rPr>
        <w:t xml:space="preserve">V souladu s tím </w:t>
      </w:r>
      <w:r>
        <w:rPr>
          <w:sz w:val="22"/>
          <w:szCs w:val="22"/>
        </w:rPr>
        <w:t xml:space="preserve">škola </w:t>
      </w:r>
      <w:r>
        <w:rPr>
          <w:color w:val="000000"/>
          <w:sz w:val="22"/>
          <w:szCs w:val="22"/>
        </w:rPr>
        <w:t xml:space="preserve">prohlašuje, že cílem této Strategie je chránit zdraví a pohodu žáků, </w:t>
      </w:r>
      <w:r>
        <w:rPr>
          <w:sz w:val="22"/>
          <w:szCs w:val="22"/>
        </w:rPr>
        <w:t>pedagogů</w:t>
      </w:r>
      <w:r>
        <w:rPr>
          <w:color w:val="000000"/>
          <w:sz w:val="22"/>
          <w:szCs w:val="22"/>
        </w:rPr>
        <w:t xml:space="preserve"> a dalších zaměstnanců školy zákazem používání veškerých nikotinových </w:t>
      </w:r>
      <w:r w:rsidR="006A4E87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a tabákových výrobků ve škole, v areálu školy i na školních pozemcích. Toto se vztahuje na všechny, kteří se v těchto prostorách nacházejí – na žáky, pedagogy, další zaměstnance školy, rodiče při návštěvě školy a všechny ostatní návštěvníky areálu školy. </w:t>
      </w:r>
    </w:p>
    <w:p w14:paraId="606CF9F4" w14:textId="77777777" w:rsidR="00E078AE" w:rsidRDefault="006E4FA0">
      <w:pPr>
        <w:pBdr>
          <w:top w:val="nil"/>
          <w:left w:val="nil"/>
          <w:bottom w:val="nil"/>
          <w:right w:val="nil"/>
          <w:between w:val="nil"/>
        </w:pBdr>
        <w:spacing w:before="240" w:after="200" w:line="240" w:lineRule="auto"/>
        <w:jc w:val="both"/>
        <w:rPr>
          <w:strike/>
          <w:sz w:val="24"/>
          <w:szCs w:val="24"/>
        </w:rPr>
      </w:pPr>
      <w:r>
        <w:rPr>
          <w:color w:val="000000"/>
          <w:sz w:val="22"/>
          <w:szCs w:val="22"/>
        </w:rPr>
        <w:t>Tato pravidla se vztahují i na všechny školní akce pořádané mimo areál škol</w:t>
      </w:r>
      <w:r>
        <w:rPr>
          <w:sz w:val="22"/>
          <w:szCs w:val="22"/>
        </w:rPr>
        <w:t>y.</w:t>
      </w:r>
    </w:p>
    <w:p w14:paraId="4FBDE4B9" w14:textId="1DD79B9F" w:rsidR="00E078AE" w:rsidRDefault="006E4FA0" w:rsidP="00D6771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2"/>
          <w:szCs w:val="22"/>
        </w:rPr>
        <w:t>Cílem této Strategie je</w:t>
      </w:r>
    </w:p>
    <w:p w14:paraId="42FC7A4E" w14:textId="0776C082" w:rsidR="00E078AE" w:rsidRPr="0069119D" w:rsidRDefault="006E4FA0" w:rsidP="02CDB24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2"/>
          <w:szCs w:val="22"/>
        </w:rPr>
      </w:pPr>
      <w:r w:rsidRPr="02CDB24E">
        <w:rPr>
          <w:sz w:val="22"/>
          <w:szCs w:val="22"/>
        </w:rPr>
        <w:t>zaručit všem žákům, pedagogům a dalším zaměstnancům školy, že bude za</w:t>
      </w:r>
      <w:r w:rsidR="0061201D" w:rsidRPr="02CDB24E">
        <w:rPr>
          <w:sz w:val="22"/>
          <w:szCs w:val="22"/>
        </w:rPr>
        <w:t>jištěno prostředí bez nikotinu,</w:t>
      </w:r>
    </w:p>
    <w:p w14:paraId="6AECC7CB" w14:textId="19713605" w:rsidR="00E078AE" w:rsidRPr="0069119D" w:rsidRDefault="006E4FA0" w:rsidP="006911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2"/>
          <w:szCs w:val="22"/>
        </w:rPr>
      </w:pPr>
      <w:r w:rsidRPr="0069119D">
        <w:rPr>
          <w:color w:val="000000"/>
          <w:sz w:val="22"/>
          <w:szCs w:val="22"/>
        </w:rPr>
        <w:t>i</w:t>
      </w:r>
      <w:r>
        <w:rPr>
          <w:color w:val="000000"/>
          <w:sz w:val="22"/>
          <w:szCs w:val="22"/>
        </w:rPr>
        <w:t>nformovat celou školní komunitu o rizicích spojených s užíváním nikotinu a jeho negativním dopadu na zdraví prostřednictv</w:t>
      </w:r>
      <w:r w:rsidR="0061201D">
        <w:rPr>
          <w:color w:val="000000"/>
          <w:sz w:val="22"/>
          <w:szCs w:val="22"/>
        </w:rPr>
        <w:t>ím různých vzdělávacích aktivit,</w:t>
      </w:r>
    </w:p>
    <w:p w14:paraId="18B99F33" w14:textId="77777777" w:rsidR="00E078AE" w:rsidRPr="0069119D" w:rsidRDefault="006E4FA0" w:rsidP="006911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podporovat uživatele nikotinu v odvykání a nabízet jim vhodnou pomoc.</w:t>
      </w:r>
    </w:p>
    <w:p w14:paraId="5790EB43" w14:textId="77777777" w:rsidR="00D16040" w:rsidRDefault="00D16040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b/>
          <w:color w:val="005984"/>
          <w:sz w:val="28"/>
          <w:szCs w:val="28"/>
        </w:rPr>
      </w:pPr>
    </w:p>
    <w:p w14:paraId="241D2319" w14:textId="7F2F605E" w:rsidR="00E078AE" w:rsidRDefault="006E4FA0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b/>
          <w:color w:val="005984"/>
          <w:sz w:val="28"/>
          <w:szCs w:val="28"/>
        </w:rPr>
      </w:pPr>
      <w:r>
        <w:rPr>
          <w:b/>
          <w:color w:val="005984"/>
          <w:sz w:val="28"/>
          <w:szCs w:val="28"/>
        </w:rPr>
        <w:t>Plán prosazování </w:t>
      </w:r>
    </w:p>
    <w:p w14:paraId="0CD83912" w14:textId="7379DBDB" w:rsidR="00E078AE" w:rsidRPr="00D67710" w:rsidRDefault="006E4FA0">
      <w:pPr>
        <w:pBdr>
          <w:top w:val="nil"/>
          <w:left w:val="nil"/>
          <w:bottom w:val="nil"/>
          <w:right w:val="nil"/>
          <w:between w:val="nil"/>
        </w:pBdr>
        <w:spacing w:before="240" w:after="200" w:line="240" w:lineRule="auto"/>
        <w:rPr>
          <w:sz w:val="24"/>
          <w:szCs w:val="24"/>
        </w:rPr>
      </w:pPr>
      <w:r w:rsidRPr="00D67710">
        <w:rPr>
          <w:color w:val="000000"/>
          <w:sz w:val="22"/>
          <w:szCs w:val="22"/>
        </w:rPr>
        <w:t>Škola se zavazuje</w:t>
      </w:r>
    </w:p>
    <w:p w14:paraId="5E1229D9" w14:textId="2D487B06" w:rsidR="00E078AE" w:rsidRDefault="006E4FA0" w:rsidP="006911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pověřit osobu od</w:t>
      </w:r>
      <w:r w:rsidR="0061201D">
        <w:rPr>
          <w:color w:val="000000"/>
          <w:sz w:val="22"/>
          <w:szCs w:val="22"/>
        </w:rPr>
        <w:t>povědnou za realizaci Strategie,</w:t>
      </w:r>
    </w:p>
    <w:p w14:paraId="79DC6084" w14:textId="4F2445E9" w:rsidR="00E078AE" w:rsidRDefault="006E4FA0" w:rsidP="006911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informovat pedagogy a zaměstnance školy o realizaci Strategie</w:t>
      </w:r>
      <w:r w:rsidR="0061201D">
        <w:rPr>
          <w:color w:val="000000"/>
          <w:sz w:val="22"/>
          <w:szCs w:val="22"/>
        </w:rPr>
        <w:t>,</w:t>
      </w:r>
    </w:p>
    <w:p w14:paraId="166F9D5E" w14:textId="77777777" w:rsidR="00E078AE" w:rsidRDefault="006E4FA0" w:rsidP="006911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evidovat případy užívání nikotinu ve škole a areálu školy, včetně způsobu řešení </w:t>
      </w:r>
      <w:r w:rsidR="006A4E87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>a určit osobu (nebo osoby)</w:t>
      </w:r>
      <w:r w:rsidR="00D67710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odpovědn</w:t>
      </w:r>
      <w:r w:rsidR="00D67710">
        <w:rPr>
          <w:color w:val="000000"/>
          <w:sz w:val="22"/>
          <w:szCs w:val="22"/>
        </w:rPr>
        <w:t>é</w:t>
      </w:r>
      <w:r>
        <w:rPr>
          <w:color w:val="000000"/>
          <w:sz w:val="22"/>
          <w:szCs w:val="22"/>
        </w:rPr>
        <w:t xml:space="preserve"> za tuto oblast.</w:t>
      </w:r>
    </w:p>
    <w:p w14:paraId="18E46BE6" w14:textId="4575D7D7" w:rsidR="006A4E87" w:rsidRPr="0069119D" w:rsidRDefault="006A4E87" w:rsidP="006911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ind w:left="360"/>
        <w:jc w:val="both"/>
        <w:rPr>
          <w:b/>
          <w:color w:val="FF0000"/>
          <w:sz w:val="22"/>
          <w:szCs w:val="22"/>
        </w:rPr>
      </w:pPr>
    </w:p>
    <w:p w14:paraId="0E0C1114" w14:textId="5377E238" w:rsidR="00E078AE" w:rsidRDefault="00D16040" w:rsidP="02CDB24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240" w:line="240" w:lineRule="auto"/>
        <w:jc w:val="both"/>
        <w:rPr>
          <w:b/>
          <w:bCs/>
          <w:sz w:val="22"/>
          <w:szCs w:val="22"/>
        </w:rPr>
      </w:pPr>
      <w:r w:rsidRPr="02CDB24E">
        <w:rPr>
          <w:b/>
          <w:bCs/>
          <w:color w:val="auto"/>
          <w:sz w:val="22"/>
          <w:szCs w:val="22"/>
        </w:rPr>
        <w:t>Mgr. Jana Hellerová</w:t>
      </w:r>
      <w:r w:rsidR="006E4FA0" w:rsidRPr="02CDB24E">
        <w:rPr>
          <w:color w:val="auto"/>
          <w:sz w:val="22"/>
          <w:szCs w:val="22"/>
        </w:rPr>
        <w:t xml:space="preserve"> </w:t>
      </w:r>
      <w:r w:rsidR="006E4FA0" w:rsidRPr="02CDB24E">
        <w:rPr>
          <w:sz w:val="22"/>
          <w:szCs w:val="22"/>
        </w:rPr>
        <w:t xml:space="preserve">byl/a určen/a jako </w:t>
      </w:r>
      <w:r w:rsidR="006E4FA0" w:rsidRPr="02CDB24E">
        <w:rPr>
          <w:b/>
          <w:bCs/>
          <w:sz w:val="22"/>
          <w:szCs w:val="22"/>
        </w:rPr>
        <w:t>kontaktní osoba</w:t>
      </w:r>
      <w:r w:rsidR="006E4FA0" w:rsidRPr="02CDB24E">
        <w:rPr>
          <w:sz w:val="22"/>
          <w:szCs w:val="22"/>
        </w:rPr>
        <w:t xml:space="preserve"> odpovědná za realizaci Str</w:t>
      </w:r>
      <w:r w:rsidR="00D67710" w:rsidRPr="02CDB24E">
        <w:rPr>
          <w:sz w:val="22"/>
          <w:szCs w:val="22"/>
        </w:rPr>
        <w:t>ategie a informování pedagogů a</w:t>
      </w:r>
      <w:r w:rsidR="006E4FA0" w:rsidRPr="02CDB24E">
        <w:rPr>
          <w:sz w:val="22"/>
          <w:szCs w:val="22"/>
        </w:rPr>
        <w:t xml:space="preserve"> dalších zaměstnanců školy.  Kontaktní osoba bude zároveň evidovat případy užívání nikotinu v areálu školy.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3039D" w:rsidRPr="02CDB24E">
        <w:rPr>
          <w:sz w:val="22"/>
          <w:szCs w:val="22"/>
        </w:rPr>
        <w:t xml:space="preserve">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FF7DA6B" w14:textId="12EA75E0" w:rsidR="00E078AE" w:rsidRDefault="006E4FA0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b/>
          <w:color w:val="005984"/>
          <w:sz w:val="28"/>
          <w:szCs w:val="28"/>
        </w:rPr>
      </w:pPr>
      <w:r>
        <w:rPr>
          <w:b/>
          <w:color w:val="005984"/>
          <w:sz w:val="28"/>
          <w:szCs w:val="28"/>
        </w:rPr>
        <w:lastRenderedPageBreak/>
        <w:t>Plán komunikace </w:t>
      </w:r>
    </w:p>
    <w:p w14:paraId="628336E0" w14:textId="24F44A22" w:rsidR="00E078AE" w:rsidRDefault="006E4FA0">
      <w:pPr>
        <w:pBdr>
          <w:top w:val="nil"/>
          <w:left w:val="nil"/>
          <w:bottom w:val="nil"/>
          <w:right w:val="nil"/>
          <w:between w:val="nil"/>
        </w:pBdr>
        <w:spacing w:before="240" w:after="200" w:line="240" w:lineRule="auto"/>
        <w:rPr>
          <w:color w:val="000000"/>
          <w:sz w:val="24"/>
          <w:szCs w:val="24"/>
        </w:rPr>
      </w:pPr>
      <w:r>
        <w:rPr>
          <w:color w:val="000000"/>
          <w:sz w:val="22"/>
          <w:szCs w:val="22"/>
        </w:rPr>
        <w:t>Škola se zavazuje</w:t>
      </w:r>
    </w:p>
    <w:p w14:paraId="5EDD20E4" w14:textId="3174B3B9" w:rsidR="00E078AE" w:rsidRPr="0069119D" w:rsidRDefault="006E4FA0" w:rsidP="008303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rozhodnout o počtu a tématech informačních kampaní, které budou probíhat </w:t>
      </w:r>
      <w:r w:rsidR="006A4E87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>v průběhu celého školního roku</w:t>
      </w:r>
      <w:r w:rsidR="0061201D" w:rsidRPr="0069119D">
        <w:rPr>
          <w:color w:val="000000"/>
          <w:sz w:val="22"/>
          <w:szCs w:val="22"/>
        </w:rPr>
        <w:t>,</w:t>
      </w:r>
    </w:p>
    <w:p w14:paraId="6443ABC9" w14:textId="4B8365A9" w:rsidR="00E078AE" w:rsidRPr="0069119D" w:rsidRDefault="006E4FA0" w:rsidP="008303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rozhodnout o počtu hodin a tématech preventivního vzd</w:t>
      </w:r>
      <w:r w:rsidR="00345A17">
        <w:rPr>
          <w:color w:val="000000"/>
          <w:sz w:val="22"/>
          <w:szCs w:val="22"/>
        </w:rPr>
        <w:t>ělávání žáků v oblasti nikotinu</w:t>
      </w:r>
      <w:r>
        <w:rPr>
          <w:color w:val="000000"/>
          <w:sz w:val="22"/>
          <w:szCs w:val="22"/>
        </w:rPr>
        <w:t xml:space="preserve"> </w:t>
      </w:r>
      <w:r w:rsidR="007F0E3A">
        <w:rPr>
          <w:color w:val="000000"/>
          <w:sz w:val="22"/>
          <w:szCs w:val="22"/>
        </w:rPr>
        <w:t>s využitím výukových jednotek a dostupných materiálů</w:t>
      </w:r>
      <w:r>
        <w:rPr>
          <w:color w:val="000000"/>
          <w:sz w:val="22"/>
          <w:szCs w:val="22"/>
        </w:rPr>
        <w:t xml:space="preserve"> z progr</w:t>
      </w:r>
      <w:r w:rsidR="0061201D">
        <w:rPr>
          <w:color w:val="000000"/>
          <w:sz w:val="22"/>
          <w:szCs w:val="22"/>
        </w:rPr>
        <w:t xml:space="preserve">amu </w:t>
      </w:r>
      <w:r w:rsidR="0061201D" w:rsidRPr="0069119D">
        <w:rPr>
          <w:b/>
          <w:color w:val="000000"/>
          <w:sz w:val="22"/>
          <w:szCs w:val="22"/>
        </w:rPr>
        <w:t>Škola bez nikotinu</w:t>
      </w:r>
      <w:r w:rsidR="0061201D">
        <w:rPr>
          <w:color w:val="000000"/>
          <w:sz w:val="22"/>
          <w:szCs w:val="22"/>
        </w:rPr>
        <w:t xml:space="preserve"> do výuky,</w:t>
      </w:r>
    </w:p>
    <w:p w14:paraId="13221983" w14:textId="77777777" w:rsidR="00E078AE" w:rsidRPr="0069119D" w:rsidRDefault="006E4FA0" w:rsidP="006911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vytvořit a realizovat Plán </w:t>
      </w:r>
      <w:r w:rsidRPr="0069119D">
        <w:rPr>
          <w:color w:val="000000"/>
          <w:sz w:val="22"/>
          <w:szCs w:val="22"/>
        </w:rPr>
        <w:t>aktivit v oblasti prevence užívání nikotinu</w:t>
      </w:r>
      <w:r w:rsidR="006A4E87" w:rsidRPr="0069119D">
        <w:rPr>
          <w:color w:val="000000"/>
          <w:sz w:val="22"/>
          <w:szCs w:val="22"/>
        </w:rPr>
        <w:t>.</w:t>
      </w:r>
    </w:p>
    <w:p w14:paraId="1E3961C0" w14:textId="77777777" w:rsidR="006A4E87" w:rsidRPr="006A4E87" w:rsidRDefault="006A4E87" w:rsidP="00D67710">
      <w:pPr>
        <w:pBdr>
          <w:top w:val="nil"/>
          <w:left w:val="nil"/>
          <w:bottom w:val="nil"/>
          <w:right w:val="nil"/>
          <w:between w:val="nil"/>
        </w:pBdr>
        <w:spacing w:before="240" w:after="200" w:line="240" w:lineRule="auto"/>
        <w:rPr>
          <w:b/>
          <w:color w:val="000000"/>
          <w:sz w:val="22"/>
          <w:szCs w:val="22"/>
        </w:rPr>
      </w:pPr>
      <w:r w:rsidRPr="006A4E87">
        <w:rPr>
          <w:b/>
          <w:color w:val="000000"/>
          <w:sz w:val="22"/>
          <w:szCs w:val="22"/>
        </w:rPr>
        <w:t xml:space="preserve">Plán </w:t>
      </w:r>
      <w:r w:rsidRPr="006A4E87">
        <w:rPr>
          <w:b/>
          <w:sz w:val="22"/>
          <w:szCs w:val="22"/>
        </w:rPr>
        <w:t>aktivit v oblasti prevence užívání nikotinu</w:t>
      </w:r>
    </w:p>
    <w:p w14:paraId="1A67CE35" w14:textId="77777777" w:rsidR="00E078AE" w:rsidRPr="0069119D" w:rsidRDefault="006E4FA0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both"/>
        <w:rPr>
          <w:color w:val="000000"/>
          <w:sz w:val="24"/>
          <w:szCs w:val="24"/>
        </w:rPr>
      </w:pPr>
      <w:r w:rsidRPr="0069119D">
        <w:rPr>
          <w:color w:val="000000"/>
          <w:sz w:val="22"/>
          <w:szCs w:val="22"/>
        </w:rPr>
        <w:t xml:space="preserve">Ve škole proběhnou následující aktivity, které komunikují téma prevence užívání nikotinu (např. úvodní akce, projektové dny, workshopy, kampaně, veřejné akce, přednášky, preventivní programy, spolupráce s odborníky a neziskovými organizacemi, integrace tématu do výuky </w:t>
      </w:r>
      <w:r w:rsidR="006A4E87" w:rsidRPr="0069119D">
        <w:rPr>
          <w:rFonts w:ascii="Arial" w:hAnsi="Arial" w:cs="Arial"/>
          <w:color w:val="474747"/>
          <w:sz w:val="21"/>
          <w:szCs w:val="21"/>
          <w:shd w:val="clear" w:color="auto" w:fill="FFFFFF"/>
        </w:rPr>
        <w:t>–</w:t>
      </w:r>
      <w:r w:rsidRPr="0069119D">
        <w:rPr>
          <w:color w:val="000000"/>
          <w:sz w:val="22"/>
          <w:szCs w:val="22"/>
        </w:rPr>
        <w:t xml:space="preserve"> využití poskytnutých materiálů a cokoliv dalšího). </w:t>
      </w:r>
    </w:p>
    <w:p w14:paraId="1B5E775C" w14:textId="42567863" w:rsidR="00E078AE" w:rsidRPr="00967A66" w:rsidRDefault="006E4FA0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both"/>
        <w:rPr>
          <w:color w:val="auto"/>
          <w:sz w:val="22"/>
          <w:szCs w:val="22"/>
        </w:rPr>
      </w:pPr>
      <w:r w:rsidRPr="00967A66">
        <w:rPr>
          <w:color w:val="auto"/>
          <w:sz w:val="22"/>
          <w:szCs w:val="22"/>
        </w:rPr>
        <w:t>Uveďte v</w:t>
      </w:r>
      <w:r w:rsidR="0083039D" w:rsidRPr="00967A66">
        <w:rPr>
          <w:color w:val="auto"/>
          <w:sz w:val="22"/>
          <w:szCs w:val="22"/>
        </w:rPr>
        <w:t> </w:t>
      </w:r>
      <w:r w:rsidRPr="00967A66">
        <w:rPr>
          <w:color w:val="auto"/>
          <w:sz w:val="22"/>
          <w:szCs w:val="22"/>
        </w:rPr>
        <w:t>bodech</w:t>
      </w:r>
      <w:r w:rsidR="0083039D" w:rsidRPr="00967A66">
        <w:rPr>
          <w:color w:val="auto"/>
          <w:sz w:val="22"/>
          <w:szCs w:val="22"/>
        </w:rPr>
        <w:t>:</w:t>
      </w:r>
      <w:r w:rsidRPr="00967A66">
        <w:rPr>
          <w:color w:val="auto"/>
          <w:sz w:val="22"/>
          <w:szCs w:val="22"/>
        </w:rPr>
        <w:t> </w:t>
      </w:r>
    </w:p>
    <w:p w14:paraId="0A554D47" w14:textId="51AECC62" w:rsidR="00967A66" w:rsidRPr="00B31A63" w:rsidRDefault="00B31A63" w:rsidP="00967A66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both"/>
        <w:rPr>
          <w:color w:val="auto"/>
          <w:sz w:val="22"/>
          <w:szCs w:val="22"/>
        </w:rPr>
      </w:pPr>
      <w:r>
        <w:rPr>
          <w:color w:val="auto"/>
        </w:rPr>
        <w:t>Vyvěšení plakátů a nálepek v areálu školy</w:t>
      </w:r>
      <w:r w:rsidR="00CB62F9">
        <w:rPr>
          <w:color w:val="auto"/>
        </w:rPr>
        <w:t>, propagace programu na webu školy</w:t>
      </w:r>
    </w:p>
    <w:p w14:paraId="288152B9" w14:textId="77777777" w:rsidR="00B31A63" w:rsidRPr="00B31A63" w:rsidRDefault="00B31A63" w:rsidP="00B31A63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both"/>
        <w:rPr>
          <w:color w:val="auto"/>
          <w:sz w:val="22"/>
          <w:szCs w:val="22"/>
        </w:rPr>
      </w:pPr>
    </w:p>
    <w:p w14:paraId="31754139" w14:textId="7F6AFFEF" w:rsidR="00B31A63" w:rsidRPr="00967A66" w:rsidRDefault="00CB62F9" w:rsidP="00967A66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Dotazníkové šetření</w:t>
      </w:r>
    </w:p>
    <w:p w14:paraId="6BEF365F" w14:textId="6C2A7281" w:rsidR="001B01A0" w:rsidRPr="00CB62F9" w:rsidRDefault="00D16040" w:rsidP="001B01A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both"/>
        <w:rPr>
          <w:color w:val="000000"/>
          <w:sz w:val="22"/>
          <w:szCs w:val="22"/>
        </w:rPr>
      </w:pPr>
      <w:r w:rsidRPr="00967A66">
        <w:rPr>
          <w:b/>
          <w:color w:val="auto"/>
          <w:sz w:val="22"/>
          <w:szCs w:val="22"/>
          <w:u w:val="single"/>
        </w:rPr>
        <w:t xml:space="preserve">Zahajovací </w:t>
      </w:r>
      <w:r w:rsidRPr="00967A66">
        <w:rPr>
          <w:b/>
          <w:color w:val="000000"/>
          <w:sz w:val="22"/>
          <w:szCs w:val="22"/>
          <w:u w:val="single"/>
        </w:rPr>
        <w:t>akce</w:t>
      </w:r>
      <w:r w:rsidR="001B01A0" w:rsidRPr="00967A66">
        <w:rPr>
          <w:b/>
          <w:color w:val="000000"/>
          <w:sz w:val="22"/>
          <w:szCs w:val="22"/>
          <w:u w:val="single"/>
        </w:rPr>
        <w:t>:</w:t>
      </w:r>
      <w:r w:rsidR="001B01A0" w:rsidRPr="001B01A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Den bez nikotinu</w:t>
      </w:r>
    </w:p>
    <w:p w14:paraId="3377B57A" w14:textId="6F78B594" w:rsidR="00CB62F9" w:rsidRDefault="00CB62F9" w:rsidP="00CB62F9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720"/>
        <w:jc w:val="both"/>
        <w:rPr>
          <w:color w:val="000000"/>
          <w:sz w:val="22"/>
          <w:szCs w:val="22"/>
        </w:rPr>
      </w:pPr>
      <w:r w:rsidRPr="00CB62F9">
        <w:rPr>
          <w:b/>
          <w:color w:val="auto"/>
          <w:sz w:val="22"/>
          <w:szCs w:val="22"/>
        </w:rPr>
        <w:t>Termín:</w:t>
      </w:r>
      <w:r>
        <w:rPr>
          <w:color w:val="000000"/>
          <w:sz w:val="22"/>
          <w:szCs w:val="22"/>
        </w:rPr>
        <w:t xml:space="preserve"> říjen</w:t>
      </w:r>
    </w:p>
    <w:p w14:paraId="0E72C282" w14:textId="77777777" w:rsidR="001B01A0" w:rsidRDefault="001B01A0" w:rsidP="001B01A0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720"/>
        <w:jc w:val="both"/>
        <w:rPr>
          <w:color w:val="000000"/>
          <w:sz w:val="22"/>
          <w:szCs w:val="22"/>
        </w:rPr>
      </w:pPr>
      <w:r w:rsidRPr="001B01A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Forma:</w:t>
      </w:r>
      <w:r w:rsidRPr="001B01A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projektový den pro celou školu</w:t>
      </w:r>
    </w:p>
    <w:p w14:paraId="551116AA" w14:textId="52FEA7A8" w:rsidR="001B01A0" w:rsidRPr="001B01A0" w:rsidRDefault="001B01A0" w:rsidP="001B01A0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720"/>
        <w:jc w:val="both"/>
        <w:rPr>
          <w:color w:val="000000"/>
          <w:sz w:val="22"/>
          <w:szCs w:val="22"/>
        </w:rPr>
      </w:pPr>
      <w:r w:rsidRPr="001B01A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Obsah:</w:t>
      </w:r>
      <w:r w:rsidRPr="001B01A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krátká přednáška, stanoviště s kvízy a soutěžemi, plakátová kampaň vytvořená žáky, promítání krátkých videí SZÚ</w:t>
      </w:r>
    </w:p>
    <w:p w14:paraId="69C35B9E" w14:textId="5AB808C2" w:rsidR="00E078AE" w:rsidRPr="001B01A0" w:rsidRDefault="001B01A0" w:rsidP="001B01A0">
      <w:pPr>
        <w:pStyle w:val="Odstavecseseznamem"/>
        <w:autoSpaceDE/>
        <w:autoSpaceDN/>
        <w:adjustRightInd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B01A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Výstup:</w:t>
      </w:r>
      <w:r w:rsidRPr="001B01A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fotodokumentace, článek na webu školy</w:t>
      </w:r>
    </w:p>
    <w:p w14:paraId="069EA022" w14:textId="64A1E2E7" w:rsidR="00E078AE" w:rsidRDefault="006E4FA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  </w:t>
      </w:r>
      <w:r w:rsidR="001B01A0" w:rsidRPr="00967A66">
        <w:rPr>
          <w:b/>
          <w:sz w:val="22"/>
          <w:szCs w:val="22"/>
          <w:u w:val="single"/>
        </w:rPr>
        <w:t>Výukové hodiny dle témat</w:t>
      </w:r>
      <w:r w:rsidR="00967A66" w:rsidRPr="00967A66">
        <w:rPr>
          <w:b/>
          <w:sz w:val="22"/>
          <w:szCs w:val="22"/>
          <w:u w:val="single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967A66" w14:paraId="022E686B" w14:textId="77777777" w:rsidTr="44D390E2">
        <w:tc>
          <w:tcPr>
            <w:tcW w:w="1925" w:type="dxa"/>
          </w:tcPr>
          <w:p w14:paraId="6CDC4413" w14:textId="69966827" w:rsidR="00967A66" w:rsidRDefault="00967A66" w:rsidP="00967A66">
            <w:pPr>
              <w:spacing w:before="240"/>
              <w:jc w:val="both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TÉMA</w:t>
            </w:r>
          </w:p>
        </w:tc>
        <w:tc>
          <w:tcPr>
            <w:tcW w:w="1925" w:type="dxa"/>
          </w:tcPr>
          <w:p w14:paraId="592C7161" w14:textId="03E143C7" w:rsidR="00967A66" w:rsidRDefault="00967A66" w:rsidP="00967A66">
            <w:pPr>
              <w:spacing w:before="240"/>
              <w:jc w:val="both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ROČNÍK</w:t>
            </w:r>
          </w:p>
        </w:tc>
        <w:tc>
          <w:tcPr>
            <w:tcW w:w="1926" w:type="dxa"/>
          </w:tcPr>
          <w:p w14:paraId="19068669" w14:textId="45552573" w:rsidR="00967A66" w:rsidRDefault="00967A66" w:rsidP="00967A66">
            <w:pPr>
              <w:spacing w:before="240"/>
              <w:jc w:val="both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FORMA </w:t>
            </w:r>
          </w:p>
        </w:tc>
        <w:tc>
          <w:tcPr>
            <w:tcW w:w="1926" w:type="dxa"/>
          </w:tcPr>
          <w:p w14:paraId="2A5F1A66" w14:textId="2446C193" w:rsidR="00967A66" w:rsidRDefault="00967A66" w:rsidP="00967A66">
            <w:pPr>
              <w:spacing w:before="240"/>
              <w:jc w:val="both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MATERIÁLY</w:t>
            </w:r>
          </w:p>
        </w:tc>
        <w:tc>
          <w:tcPr>
            <w:tcW w:w="1926" w:type="dxa"/>
          </w:tcPr>
          <w:p w14:paraId="1D8493FF" w14:textId="5DCAB45B" w:rsidR="00967A66" w:rsidRDefault="00967A66" w:rsidP="00967A66">
            <w:pPr>
              <w:spacing w:before="240"/>
              <w:jc w:val="both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TERMÍN</w:t>
            </w:r>
          </w:p>
        </w:tc>
      </w:tr>
      <w:tr w:rsidR="00B31A63" w14:paraId="3F0B225D" w14:textId="77777777" w:rsidTr="44D390E2">
        <w:tc>
          <w:tcPr>
            <w:tcW w:w="1925" w:type="dxa"/>
          </w:tcPr>
          <w:p w14:paraId="49688EFD" w14:textId="72705943" w:rsidR="00B31A63" w:rsidRDefault="00B31A63" w:rsidP="00B31A63">
            <w:pPr>
              <w:spacing w:before="240"/>
              <w:jc w:val="both"/>
              <w:rPr>
                <w:b/>
                <w:sz w:val="22"/>
                <w:szCs w:val="22"/>
                <w:u w:val="single"/>
              </w:rPr>
            </w:pPr>
            <w:r w:rsidRPr="003875E4">
              <w:rPr>
                <w:rFonts w:ascii="Times New Roman" w:eastAsia="Times New Roman" w:hAnsi="Times New Roman" w:cs="Times New Roman"/>
                <w:sz w:val="24"/>
                <w:szCs w:val="24"/>
              </w:rPr>
              <w:t>Kouření tabáku a jeho rizika</w:t>
            </w:r>
          </w:p>
        </w:tc>
        <w:tc>
          <w:tcPr>
            <w:tcW w:w="1925" w:type="dxa"/>
          </w:tcPr>
          <w:p w14:paraId="4B4249A4" w14:textId="2F2D11BF" w:rsidR="00B31A63" w:rsidRPr="00CB62F9" w:rsidRDefault="0006493F" w:rsidP="00B31A63">
            <w:pPr>
              <w:spacing w:before="240"/>
              <w:jc w:val="both"/>
              <w:rPr>
                <w:sz w:val="22"/>
                <w:szCs w:val="22"/>
              </w:rPr>
            </w:pPr>
            <w:r w:rsidRPr="44D390E2">
              <w:rPr>
                <w:sz w:val="22"/>
                <w:szCs w:val="22"/>
              </w:rPr>
              <w:t xml:space="preserve"> </w:t>
            </w:r>
            <w:r w:rsidR="00CB62F9" w:rsidRPr="44D390E2">
              <w:rPr>
                <w:sz w:val="22"/>
                <w:szCs w:val="22"/>
              </w:rPr>
              <w:t>8., 9.</w:t>
            </w:r>
          </w:p>
        </w:tc>
        <w:tc>
          <w:tcPr>
            <w:tcW w:w="1926" w:type="dxa"/>
            <w:vAlign w:val="center"/>
          </w:tcPr>
          <w:p w14:paraId="490FFF3B" w14:textId="7A04A937" w:rsidR="00B31A63" w:rsidRDefault="00B31A63" w:rsidP="00B31A63">
            <w:pPr>
              <w:spacing w:before="240"/>
              <w:jc w:val="both"/>
              <w:rPr>
                <w:b/>
                <w:sz w:val="22"/>
                <w:szCs w:val="22"/>
                <w:u w:val="single"/>
              </w:rPr>
            </w:pPr>
            <w:r w:rsidRPr="003875E4">
              <w:rPr>
                <w:rFonts w:ascii="Times New Roman" w:eastAsia="Times New Roman" w:hAnsi="Times New Roman" w:cs="Times New Roman"/>
                <w:sz w:val="24"/>
                <w:szCs w:val="24"/>
              </w:rPr>
              <w:t>interaktivní hodina, diskuse, pracovní list</w:t>
            </w:r>
          </w:p>
        </w:tc>
        <w:tc>
          <w:tcPr>
            <w:tcW w:w="1926" w:type="dxa"/>
          </w:tcPr>
          <w:p w14:paraId="05BF4E6F" w14:textId="0F6B9998" w:rsidR="00B31A63" w:rsidRDefault="00B31A63" w:rsidP="00B31A63">
            <w:pPr>
              <w:spacing w:before="240"/>
              <w:jc w:val="both"/>
              <w:rPr>
                <w:b/>
                <w:sz w:val="22"/>
                <w:szCs w:val="22"/>
                <w:u w:val="single"/>
              </w:rPr>
            </w:pPr>
            <w:r w:rsidRPr="003875E4">
              <w:rPr>
                <w:rFonts w:ascii="Times New Roman" w:eastAsia="Times New Roman" w:hAnsi="Times New Roman" w:cs="Times New Roman"/>
                <w:sz w:val="24"/>
                <w:szCs w:val="24"/>
              </w:rPr>
              <w:t>SZÚ pracovní listy</w:t>
            </w:r>
          </w:p>
        </w:tc>
        <w:tc>
          <w:tcPr>
            <w:tcW w:w="1926" w:type="dxa"/>
          </w:tcPr>
          <w:p w14:paraId="17309D31" w14:textId="1A98FDC6" w:rsidR="00B31A63" w:rsidRPr="00CB62F9" w:rsidRDefault="00CB62F9" w:rsidP="00B31A63">
            <w:pPr>
              <w:spacing w:before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listopad</w:t>
            </w:r>
          </w:p>
        </w:tc>
      </w:tr>
      <w:tr w:rsidR="00B31A63" w14:paraId="715A906F" w14:textId="77777777" w:rsidTr="44D390E2">
        <w:tc>
          <w:tcPr>
            <w:tcW w:w="1925" w:type="dxa"/>
          </w:tcPr>
          <w:p w14:paraId="31E0E4BD" w14:textId="4841360F" w:rsidR="00B31A63" w:rsidRPr="003875E4" w:rsidRDefault="00B31A63" w:rsidP="00B31A63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E-cigarety a mýty kolem nich</w:t>
            </w:r>
          </w:p>
        </w:tc>
        <w:tc>
          <w:tcPr>
            <w:tcW w:w="1925" w:type="dxa"/>
          </w:tcPr>
          <w:p w14:paraId="1BB3FD81" w14:textId="3366E239" w:rsidR="00B31A63" w:rsidRDefault="0006493F" w:rsidP="02CDB24E">
            <w:pPr>
              <w:spacing w:before="240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44D390E2">
              <w:rPr>
                <w:sz w:val="22"/>
                <w:szCs w:val="22"/>
              </w:rPr>
              <w:t xml:space="preserve"> 8., 9.</w:t>
            </w:r>
          </w:p>
        </w:tc>
        <w:tc>
          <w:tcPr>
            <w:tcW w:w="1926" w:type="dxa"/>
            <w:vAlign w:val="center"/>
          </w:tcPr>
          <w:p w14:paraId="63110558" w14:textId="3301E628" w:rsidR="00B31A63" w:rsidRDefault="00B31A63" w:rsidP="00B31A63">
            <w:pPr>
              <w:spacing w:before="240"/>
              <w:rPr>
                <w:b/>
                <w:sz w:val="22"/>
                <w:szCs w:val="22"/>
                <w:u w:val="single"/>
              </w:rPr>
            </w:pPr>
            <w:r w:rsidRPr="003875E4">
              <w:rPr>
                <w:rFonts w:ascii="Times New Roman" w:eastAsia="Times New Roman" w:hAnsi="Times New Roman" w:cs="Times New Roman"/>
                <w:sz w:val="24"/>
                <w:szCs w:val="24"/>
              </w:rPr>
              <w:t>skupinová práce – „pravda vs. mýtus“</w:t>
            </w:r>
          </w:p>
        </w:tc>
        <w:tc>
          <w:tcPr>
            <w:tcW w:w="1926" w:type="dxa"/>
          </w:tcPr>
          <w:p w14:paraId="1F06E5C0" w14:textId="72658939" w:rsidR="00B31A63" w:rsidRDefault="00B31A63" w:rsidP="00B31A63">
            <w:pPr>
              <w:spacing w:before="240"/>
              <w:jc w:val="both"/>
              <w:rPr>
                <w:b/>
                <w:sz w:val="22"/>
                <w:szCs w:val="22"/>
                <w:u w:val="single"/>
              </w:rPr>
            </w:pPr>
            <w:r w:rsidRPr="003875E4">
              <w:rPr>
                <w:rFonts w:ascii="Times New Roman" w:eastAsia="Times New Roman" w:hAnsi="Times New Roman" w:cs="Times New Roman"/>
                <w:sz w:val="24"/>
                <w:szCs w:val="24"/>
              </w:rPr>
              <w:t>SZÚ prezentace SZÚ pracovní listy</w:t>
            </w:r>
          </w:p>
        </w:tc>
        <w:tc>
          <w:tcPr>
            <w:tcW w:w="1926" w:type="dxa"/>
          </w:tcPr>
          <w:p w14:paraId="66A8B5FD" w14:textId="2D63C84A" w:rsidR="00B31A63" w:rsidRPr="00CB62F9" w:rsidRDefault="00CB62F9" w:rsidP="00B31A63">
            <w:pPr>
              <w:spacing w:before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prosinec</w:t>
            </w:r>
          </w:p>
        </w:tc>
      </w:tr>
      <w:tr w:rsidR="00B31A63" w14:paraId="57F44883" w14:textId="77777777" w:rsidTr="44D390E2">
        <w:tc>
          <w:tcPr>
            <w:tcW w:w="1925" w:type="dxa"/>
          </w:tcPr>
          <w:p w14:paraId="29322127" w14:textId="6BB9A689" w:rsidR="00B31A63" w:rsidRDefault="00B31A63" w:rsidP="00B31A63">
            <w:pPr>
              <w:spacing w:before="240"/>
              <w:jc w:val="both"/>
              <w:rPr>
                <w:b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Zahřívané tabákové výrobky</w:t>
            </w:r>
          </w:p>
        </w:tc>
        <w:tc>
          <w:tcPr>
            <w:tcW w:w="1925" w:type="dxa"/>
          </w:tcPr>
          <w:p w14:paraId="032EA712" w14:textId="2B762A16" w:rsidR="00B31A63" w:rsidRDefault="0006493F" w:rsidP="02CDB24E">
            <w:pPr>
              <w:spacing w:before="240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44D390E2">
              <w:rPr>
                <w:sz w:val="22"/>
                <w:szCs w:val="22"/>
              </w:rPr>
              <w:t xml:space="preserve"> 8., 9.</w:t>
            </w:r>
          </w:p>
        </w:tc>
        <w:tc>
          <w:tcPr>
            <w:tcW w:w="1926" w:type="dxa"/>
          </w:tcPr>
          <w:p w14:paraId="2FCBFF1C" w14:textId="2434ACA1" w:rsidR="00B31A63" w:rsidRDefault="00B31A63" w:rsidP="00B31A63">
            <w:pPr>
              <w:spacing w:before="240"/>
              <w:jc w:val="both"/>
              <w:rPr>
                <w:b/>
                <w:sz w:val="22"/>
                <w:szCs w:val="22"/>
                <w:u w:val="single"/>
              </w:rPr>
            </w:pPr>
            <w:r w:rsidRPr="003875E4">
              <w:rPr>
                <w:rFonts w:ascii="Times New Roman" w:eastAsia="Times New Roman" w:hAnsi="Times New Roman" w:cs="Times New Roman"/>
                <w:sz w:val="24"/>
                <w:szCs w:val="24"/>
              </w:rPr>
              <w:t>interaktivní hodina, diskuse, pracovní list</w:t>
            </w:r>
          </w:p>
        </w:tc>
        <w:tc>
          <w:tcPr>
            <w:tcW w:w="1926" w:type="dxa"/>
          </w:tcPr>
          <w:p w14:paraId="40069709" w14:textId="33D45336" w:rsidR="00B31A63" w:rsidRDefault="00B31A63" w:rsidP="00B31A63">
            <w:pPr>
              <w:spacing w:before="240"/>
              <w:jc w:val="both"/>
              <w:rPr>
                <w:b/>
                <w:sz w:val="22"/>
                <w:szCs w:val="22"/>
                <w:u w:val="single"/>
              </w:rPr>
            </w:pPr>
            <w:r w:rsidRPr="003875E4">
              <w:rPr>
                <w:rFonts w:ascii="Times New Roman" w:eastAsia="Times New Roman" w:hAnsi="Times New Roman" w:cs="Times New Roman"/>
                <w:sz w:val="24"/>
                <w:szCs w:val="24"/>
              </w:rPr>
              <w:t>SZÚ pracovní listy</w:t>
            </w:r>
          </w:p>
        </w:tc>
        <w:tc>
          <w:tcPr>
            <w:tcW w:w="1926" w:type="dxa"/>
          </w:tcPr>
          <w:p w14:paraId="57DD1826" w14:textId="64E8B377" w:rsidR="00B31A63" w:rsidRPr="00CB62F9" w:rsidRDefault="00CB62F9" w:rsidP="00B31A63">
            <w:pPr>
              <w:spacing w:before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leden</w:t>
            </w:r>
          </w:p>
        </w:tc>
      </w:tr>
      <w:tr w:rsidR="00B31A63" w14:paraId="08E7E74B" w14:textId="77777777" w:rsidTr="44D390E2">
        <w:tc>
          <w:tcPr>
            <w:tcW w:w="1925" w:type="dxa"/>
          </w:tcPr>
          <w:p w14:paraId="518EBA35" w14:textId="04AECEDB" w:rsidR="00B31A63" w:rsidRDefault="00B31A63" w:rsidP="00B31A63">
            <w:pPr>
              <w:spacing w:before="240"/>
              <w:jc w:val="both"/>
              <w:rPr>
                <w:b/>
                <w:sz w:val="22"/>
                <w:szCs w:val="22"/>
                <w:u w:val="single"/>
              </w:rPr>
            </w:pPr>
            <w:r w:rsidRPr="003875E4">
              <w:rPr>
                <w:rFonts w:ascii="Times New Roman" w:eastAsia="Times New Roman" w:hAnsi="Times New Roman" w:cs="Times New Roman"/>
                <w:sz w:val="24"/>
                <w:szCs w:val="24"/>
              </w:rPr>
              <w:t>Nikotinové sáčky</w:t>
            </w:r>
          </w:p>
        </w:tc>
        <w:tc>
          <w:tcPr>
            <w:tcW w:w="1925" w:type="dxa"/>
          </w:tcPr>
          <w:p w14:paraId="6B8A5D51" w14:textId="4DD7238A" w:rsidR="00B31A63" w:rsidRDefault="0006493F" w:rsidP="02CDB24E">
            <w:pPr>
              <w:spacing w:before="240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44D390E2">
              <w:rPr>
                <w:sz w:val="22"/>
                <w:szCs w:val="22"/>
              </w:rPr>
              <w:t xml:space="preserve"> 8., 9.</w:t>
            </w:r>
          </w:p>
        </w:tc>
        <w:tc>
          <w:tcPr>
            <w:tcW w:w="1926" w:type="dxa"/>
          </w:tcPr>
          <w:p w14:paraId="362AD301" w14:textId="3F526008" w:rsidR="00B31A63" w:rsidRDefault="00B31A63" w:rsidP="00B31A63">
            <w:pPr>
              <w:spacing w:before="240"/>
              <w:jc w:val="both"/>
              <w:rPr>
                <w:b/>
                <w:sz w:val="22"/>
                <w:szCs w:val="22"/>
                <w:u w:val="single"/>
              </w:rPr>
            </w:pPr>
            <w:r w:rsidRPr="003875E4">
              <w:rPr>
                <w:rFonts w:ascii="Times New Roman" w:eastAsia="Times New Roman" w:hAnsi="Times New Roman" w:cs="Times New Roman"/>
                <w:sz w:val="24"/>
                <w:szCs w:val="24"/>
              </w:rPr>
              <w:t>případové studie, práce ve dvojicích</w:t>
            </w:r>
          </w:p>
        </w:tc>
        <w:tc>
          <w:tcPr>
            <w:tcW w:w="1926" w:type="dxa"/>
          </w:tcPr>
          <w:p w14:paraId="23ED9A77" w14:textId="65473261" w:rsidR="00B31A63" w:rsidRDefault="00B31A63" w:rsidP="00B31A63">
            <w:pPr>
              <w:spacing w:before="240"/>
              <w:jc w:val="both"/>
              <w:rPr>
                <w:b/>
                <w:sz w:val="22"/>
                <w:szCs w:val="22"/>
                <w:u w:val="single"/>
              </w:rPr>
            </w:pPr>
            <w:r w:rsidRPr="003875E4">
              <w:rPr>
                <w:rFonts w:ascii="Times New Roman" w:eastAsia="Times New Roman" w:hAnsi="Times New Roman" w:cs="Times New Roman"/>
                <w:sz w:val="24"/>
                <w:szCs w:val="24"/>
              </w:rPr>
              <w:t>SZÚ materiály</w:t>
            </w:r>
          </w:p>
        </w:tc>
        <w:tc>
          <w:tcPr>
            <w:tcW w:w="1926" w:type="dxa"/>
          </w:tcPr>
          <w:p w14:paraId="6D4B9D8C" w14:textId="4403ACB3" w:rsidR="00B31A63" w:rsidRPr="00CB62F9" w:rsidRDefault="00CB62F9" w:rsidP="00B31A63">
            <w:pPr>
              <w:spacing w:before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únor</w:t>
            </w:r>
          </w:p>
        </w:tc>
      </w:tr>
      <w:tr w:rsidR="00B31A63" w14:paraId="135E7568" w14:textId="77777777" w:rsidTr="44D390E2">
        <w:tc>
          <w:tcPr>
            <w:tcW w:w="1925" w:type="dxa"/>
          </w:tcPr>
          <w:p w14:paraId="43A0DD38" w14:textId="5DDBE9C2" w:rsidR="00B31A63" w:rsidRDefault="00B31A63" w:rsidP="00B31A63">
            <w:pPr>
              <w:spacing w:before="240"/>
              <w:jc w:val="both"/>
              <w:rPr>
                <w:b/>
                <w:sz w:val="22"/>
                <w:szCs w:val="22"/>
                <w:u w:val="single"/>
              </w:rPr>
            </w:pPr>
            <w:r w:rsidRPr="003875E4">
              <w:rPr>
                <w:rFonts w:ascii="Times New Roman" w:eastAsia="Times New Roman" w:hAnsi="Times New Roman" w:cs="Times New Roman"/>
                <w:sz w:val="24"/>
                <w:szCs w:val="24"/>
              </w:rPr>
              <w:t>Závislost a mozek</w:t>
            </w:r>
          </w:p>
        </w:tc>
        <w:tc>
          <w:tcPr>
            <w:tcW w:w="1925" w:type="dxa"/>
          </w:tcPr>
          <w:p w14:paraId="0D53974C" w14:textId="51BFB5EF" w:rsidR="00B31A63" w:rsidRDefault="0006493F" w:rsidP="02CDB24E">
            <w:pPr>
              <w:spacing w:before="240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44D390E2">
              <w:rPr>
                <w:sz w:val="22"/>
                <w:szCs w:val="22"/>
              </w:rPr>
              <w:t xml:space="preserve"> 8., 9.</w:t>
            </w:r>
          </w:p>
        </w:tc>
        <w:tc>
          <w:tcPr>
            <w:tcW w:w="1926" w:type="dxa"/>
          </w:tcPr>
          <w:p w14:paraId="5ADFEBF1" w14:textId="5E5BCFDE" w:rsidR="00B31A63" w:rsidRDefault="00B31A63" w:rsidP="00B31A63">
            <w:pPr>
              <w:spacing w:before="240"/>
              <w:jc w:val="both"/>
              <w:rPr>
                <w:b/>
                <w:sz w:val="22"/>
                <w:szCs w:val="22"/>
                <w:u w:val="single"/>
              </w:rPr>
            </w:pPr>
            <w:r w:rsidRPr="003875E4">
              <w:rPr>
                <w:rFonts w:ascii="Times New Roman" w:eastAsia="Times New Roman" w:hAnsi="Times New Roman" w:cs="Times New Roman"/>
                <w:sz w:val="24"/>
                <w:szCs w:val="24"/>
              </w:rPr>
              <w:t>videoukázka + skupinová diskuse</w:t>
            </w:r>
          </w:p>
        </w:tc>
        <w:tc>
          <w:tcPr>
            <w:tcW w:w="1926" w:type="dxa"/>
          </w:tcPr>
          <w:p w14:paraId="5B6B5244" w14:textId="3E526A49" w:rsidR="00B31A63" w:rsidRDefault="00B31A63" w:rsidP="00B31A63">
            <w:pPr>
              <w:spacing w:before="240"/>
              <w:jc w:val="both"/>
              <w:rPr>
                <w:b/>
                <w:sz w:val="22"/>
                <w:szCs w:val="22"/>
                <w:u w:val="single"/>
              </w:rPr>
            </w:pPr>
            <w:r w:rsidRPr="003875E4">
              <w:rPr>
                <w:rFonts w:ascii="Times New Roman" w:eastAsia="Times New Roman" w:hAnsi="Times New Roman" w:cs="Times New Roman"/>
                <w:sz w:val="24"/>
                <w:szCs w:val="24"/>
              </w:rPr>
              <w:t>SZÚ videa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pracovní listy</w:t>
            </w:r>
          </w:p>
        </w:tc>
        <w:tc>
          <w:tcPr>
            <w:tcW w:w="1926" w:type="dxa"/>
          </w:tcPr>
          <w:p w14:paraId="3F3FF31D" w14:textId="24EDFF39" w:rsidR="00B31A63" w:rsidRPr="00CB62F9" w:rsidRDefault="00CB62F9" w:rsidP="00B31A63">
            <w:pPr>
              <w:spacing w:before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březen</w:t>
            </w:r>
          </w:p>
        </w:tc>
      </w:tr>
      <w:tr w:rsidR="00B31A63" w14:paraId="663F1A82" w14:textId="77777777" w:rsidTr="44D390E2">
        <w:tc>
          <w:tcPr>
            <w:tcW w:w="1925" w:type="dxa"/>
          </w:tcPr>
          <w:p w14:paraId="29CAD067" w14:textId="0F29B7CD" w:rsidR="00B31A63" w:rsidRDefault="00B31A63" w:rsidP="00B31A63">
            <w:pPr>
              <w:spacing w:before="240"/>
              <w:jc w:val="both"/>
              <w:rPr>
                <w:b/>
                <w:sz w:val="22"/>
                <w:szCs w:val="22"/>
                <w:u w:val="single"/>
              </w:rPr>
            </w:pPr>
            <w:r w:rsidRPr="003875E4">
              <w:rPr>
                <w:rFonts w:ascii="Times New Roman" w:eastAsia="Times New Roman" w:hAnsi="Times New Roman" w:cs="Times New Roman"/>
                <w:sz w:val="24"/>
                <w:szCs w:val="24"/>
              </w:rPr>
              <w:t>Nikotin a životní prostředí</w:t>
            </w:r>
          </w:p>
        </w:tc>
        <w:tc>
          <w:tcPr>
            <w:tcW w:w="1925" w:type="dxa"/>
          </w:tcPr>
          <w:p w14:paraId="64A9CD0B" w14:textId="25871A0F" w:rsidR="00B31A63" w:rsidRDefault="0006493F" w:rsidP="02CDB24E">
            <w:pPr>
              <w:spacing w:before="240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44D390E2">
              <w:rPr>
                <w:sz w:val="22"/>
                <w:szCs w:val="22"/>
              </w:rPr>
              <w:t xml:space="preserve"> 8., 9.</w:t>
            </w:r>
          </w:p>
        </w:tc>
        <w:tc>
          <w:tcPr>
            <w:tcW w:w="1926" w:type="dxa"/>
          </w:tcPr>
          <w:p w14:paraId="612BFFBA" w14:textId="52CB9227" w:rsidR="00B31A63" w:rsidRDefault="00B31A63" w:rsidP="00B31A63">
            <w:pPr>
              <w:spacing w:before="240"/>
              <w:jc w:val="both"/>
              <w:rPr>
                <w:b/>
                <w:sz w:val="22"/>
                <w:szCs w:val="22"/>
                <w:u w:val="single"/>
              </w:rPr>
            </w:pPr>
            <w:r w:rsidRPr="003875E4">
              <w:rPr>
                <w:rFonts w:ascii="Times New Roman" w:eastAsia="Times New Roman" w:hAnsi="Times New Roman" w:cs="Times New Roman"/>
                <w:sz w:val="24"/>
                <w:szCs w:val="24"/>
              </w:rPr>
              <w:t>projekt „kolik vajglů ve škole“</w:t>
            </w:r>
          </w:p>
        </w:tc>
        <w:tc>
          <w:tcPr>
            <w:tcW w:w="1926" w:type="dxa"/>
          </w:tcPr>
          <w:p w14:paraId="36AD96A7" w14:textId="77777777" w:rsidR="00B31A63" w:rsidRDefault="00B31A63" w:rsidP="00B31A63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5E4">
              <w:rPr>
                <w:rFonts w:ascii="Times New Roman" w:eastAsia="Times New Roman" w:hAnsi="Times New Roman" w:cs="Times New Roman"/>
                <w:sz w:val="24"/>
                <w:szCs w:val="24"/>
              </w:rPr>
              <w:t>vlastní sběr dat + SZÚ metodika</w:t>
            </w:r>
          </w:p>
          <w:p w14:paraId="6FFE6F83" w14:textId="35198C91" w:rsidR="00B31A63" w:rsidRDefault="00B31A63" w:rsidP="00B31A63">
            <w:pPr>
              <w:spacing w:before="240"/>
              <w:jc w:val="both"/>
              <w:rPr>
                <w:b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SZÚ pracovní listy</w:t>
            </w:r>
          </w:p>
        </w:tc>
        <w:tc>
          <w:tcPr>
            <w:tcW w:w="1926" w:type="dxa"/>
          </w:tcPr>
          <w:p w14:paraId="0F08F8D7" w14:textId="62BF0EA9" w:rsidR="00B31A63" w:rsidRPr="00CB62F9" w:rsidRDefault="00CB62F9" w:rsidP="00B31A63">
            <w:pPr>
              <w:spacing w:before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duben</w:t>
            </w:r>
          </w:p>
        </w:tc>
      </w:tr>
      <w:tr w:rsidR="00B31A63" w14:paraId="121D00EF" w14:textId="77777777" w:rsidTr="44D390E2">
        <w:tc>
          <w:tcPr>
            <w:tcW w:w="1925" w:type="dxa"/>
          </w:tcPr>
          <w:p w14:paraId="1DE8D53B" w14:textId="5C2B24F3" w:rsidR="00B31A63" w:rsidRDefault="00B31A63" w:rsidP="00B31A63">
            <w:pPr>
              <w:spacing w:before="240"/>
              <w:jc w:val="both"/>
              <w:rPr>
                <w:b/>
                <w:sz w:val="22"/>
                <w:szCs w:val="22"/>
                <w:u w:val="single"/>
              </w:rPr>
            </w:pPr>
            <w:r w:rsidRPr="003875E4">
              <w:rPr>
                <w:rFonts w:ascii="Times New Roman" w:eastAsia="Times New Roman" w:hAnsi="Times New Roman" w:cs="Times New Roman"/>
                <w:sz w:val="24"/>
                <w:szCs w:val="24"/>
              </w:rPr>
              <w:t>Reklama a vliv influencerů</w:t>
            </w:r>
          </w:p>
        </w:tc>
        <w:tc>
          <w:tcPr>
            <w:tcW w:w="1925" w:type="dxa"/>
          </w:tcPr>
          <w:p w14:paraId="0848F069" w14:textId="573A5104" w:rsidR="00B31A63" w:rsidRDefault="0006493F" w:rsidP="02CDB24E">
            <w:pPr>
              <w:spacing w:before="240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44D390E2">
              <w:rPr>
                <w:sz w:val="22"/>
                <w:szCs w:val="22"/>
              </w:rPr>
              <w:t>8., 9.</w:t>
            </w:r>
          </w:p>
        </w:tc>
        <w:tc>
          <w:tcPr>
            <w:tcW w:w="1926" w:type="dxa"/>
          </w:tcPr>
          <w:p w14:paraId="713B938E" w14:textId="161701EB" w:rsidR="00B31A63" w:rsidRDefault="00B31A63" w:rsidP="00B31A63">
            <w:pPr>
              <w:spacing w:before="240"/>
              <w:jc w:val="both"/>
              <w:rPr>
                <w:b/>
                <w:sz w:val="22"/>
                <w:szCs w:val="22"/>
                <w:u w:val="single"/>
              </w:rPr>
            </w:pPr>
            <w:r w:rsidRPr="003875E4">
              <w:rPr>
                <w:rFonts w:ascii="Times New Roman" w:eastAsia="Times New Roman" w:hAnsi="Times New Roman" w:cs="Times New Roman"/>
                <w:sz w:val="24"/>
                <w:szCs w:val="24"/>
              </w:rPr>
              <w:t>analýza reklam a influencerů na sociálních sítích</w:t>
            </w:r>
          </w:p>
        </w:tc>
        <w:tc>
          <w:tcPr>
            <w:tcW w:w="1926" w:type="dxa"/>
          </w:tcPr>
          <w:p w14:paraId="15989D42" w14:textId="7083B3DD" w:rsidR="00B31A63" w:rsidRDefault="00CB62F9" w:rsidP="00B31A63">
            <w:pPr>
              <w:spacing w:before="240"/>
              <w:jc w:val="both"/>
              <w:rPr>
                <w:b/>
                <w:sz w:val="22"/>
                <w:szCs w:val="22"/>
                <w:u w:val="single"/>
              </w:rPr>
            </w:pPr>
            <w:r w:rsidRPr="003875E4">
              <w:rPr>
                <w:rFonts w:ascii="Times New Roman" w:eastAsia="Times New Roman" w:hAnsi="Times New Roman" w:cs="Times New Roman"/>
                <w:sz w:val="24"/>
                <w:szCs w:val="24"/>
              </w:rPr>
              <w:t>kvíz, diskuze</w:t>
            </w:r>
          </w:p>
        </w:tc>
        <w:tc>
          <w:tcPr>
            <w:tcW w:w="1926" w:type="dxa"/>
          </w:tcPr>
          <w:p w14:paraId="1AD5AB65" w14:textId="3A2943C0" w:rsidR="00B31A63" w:rsidRPr="00CB62F9" w:rsidRDefault="00CB62F9" w:rsidP="00B31A63">
            <w:pPr>
              <w:spacing w:before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květen</w:t>
            </w:r>
          </w:p>
        </w:tc>
      </w:tr>
    </w:tbl>
    <w:p w14:paraId="78669D2D" w14:textId="1B2A8CFB" w:rsidR="00967A66" w:rsidRDefault="177D0713" w:rsidP="44D390E2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both"/>
        <w:rPr>
          <w:sz w:val="22"/>
          <w:szCs w:val="22"/>
        </w:rPr>
      </w:pPr>
      <w:r w:rsidRPr="44D390E2">
        <w:rPr>
          <w:sz w:val="22"/>
          <w:szCs w:val="22"/>
        </w:rPr>
        <w:t>Žáci mladších ročníků ZŠ praktické  (4., 5., 6.</w:t>
      </w:r>
      <w:r w:rsidR="695E925F" w:rsidRPr="44D390E2">
        <w:rPr>
          <w:sz w:val="22"/>
          <w:szCs w:val="22"/>
        </w:rPr>
        <w:t>, 7.</w:t>
      </w:r>
      <w:r w:rsidRPr="44D390E2">
        <w:rPr>
          <w:sz w:val="22"/>
          <w:szCs w:val="22"/>
        </w:rPr>
        <w:t>) a žáci Z</w:t>
      </w:r>
      <w:r w:rsidR="476722DA" w:rsidRPr="44D390E2">
        <w:rPr>
          <w:sz w:val="22"/>
          <w:szCs w:val="22"/>
        </w:rPr>
        <w:t>Š speciální budou do projektu zapojeni formou třídnických hodin (5 hodin za školní rok)</w:t>
      </w:r>
    </w:p>
    <w:p w14:paraId="0E71E2C4" w14:textId="1B9A9BE7" w:rsidR="00E078AE" w:rsidRDefault="006E4FA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CB62F9">
        <w:rPr>
          <w:sz w:val="22"/>
          <w:szCs w:val="22"/>
        </w:rPr>
        <w:t>Evaluace - červen</w:t>
      </w:r>
    </w:p>
    <w:p w14:paraId="42152556" w14:textId="1A0D28BF" w:rsidR="00E078AE" w:rsidRDefault="006E4FA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CB62F9">
        <w:rPr>
          <w:sz w:val="22"/>
          <w:szCs w:val="22"/>
        </w:rPr>
        <w:t>Fotodokumentace jednotlivých vyučovacích hodin a akcí</w:t>
      </w:r>
    </w:p>
    <w:p w14:paraId="40462D8F" w14:textId="77777777" w:rsidR="00E078AE" w:rsidRDefault="00E078AE">
      <w:pPr>
        <w:rPr>
          <w:color w:val="000000"/>
          <w:sz w:val="24"/>
          <w:szCs w:val="24"/>
        </w:rPr>
      </w:pPr>
    </w:p>
    <w:p w14:paraId="14A6361B" w14:textId="16D3026D" w:rsidR="00E078AE" w:rsidRDefault="006E4FA0" w:rsidP="44D390E2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both"/>
        <w:rPr>
          <w:sz w:val="22"/>
          <w:szCs w:val="22"/>
        </w:rPr>
      </w:pPr>
      <w:bookmarkStart w:id="0" w:name="_heading=h.1e0blpe37n8v"/>
      <w:bookmarkEnd w:id="0"/>
      <w:r w:rsidRPr="44D390E2">
        <w:rPr>
          <w:sz w:val="22"/>
          <w:szCs w:val="22"/>
        </w:rPr>
        <w:t xml:space="preserve">Během školního roku škola poskytne svým žákům </w:t>
      </w:r>
      <w:r w:rsidR="006A4E87" w:rsidRPr="44D390E2">
        <w:rPr>
          <w:sz w:val="22"/>
          <w:szCs w:val="22"/>
        </w:rPr>
        <w:t>odhadem</w:t>
      </w:r>
      <w:r w:rsidRPr="44D390E2">
        <w:rPr>
          <w:sz w:val="22"/>
          <w:szCs w:val="22"/>
        </w:rPr>
        <w:t xml:space="preserve"> </w:t>
      </w:r>
      <w:r w:rsidR="4E97756B" w:rsidRPr="44D390E2">
        <w:rPr>
          <w:sz w:val="22"/>
          <w:szCs w:val="22"/>
        </w:rPr>
        <w:t>30</w:t>
      </w:r>
      <w:r w:rsidRPr="44D390E2">
        <w:rPr>
          <w:color w:val="auto"/>
          <w:sz w:val="22"/>
          <w:szCs w:val="22"/>
        </w:rPr>
        <w:t xml:space="preserve"> </w:t>
      </w:r>
      <w:r w:rsidRPr="44D390E2">
        <w:rPr>
          <w:sz w:val="22"/>
          <w:szCs w:val="22"/>
        </w:rPr>
        <w:t xml:space="preserve">hodin výuky nebo aktivit v oblasti prevence užívání nikotinu a tabáku. S materiály poskytnutými v rámci programu bude pracovat </w:t>
      </w:r>
      <w:r w:rsidR="0017415D" w:rsidRPr="44D390E2">
        <w:rPr>
          <w:sz w:val="22"/>
          <w:szCs w:val="22"/>
        </w:rPr>
        <w:t xml:space="preserve">odhadem </w:t>
      </w:r>
      <w:r w:rsidR="38082D49" w:rsidRPr="44D390E2">
        <w:rPr>
          <w:sz w:val="22"/>
          <w:szCs w:val="22"/>
        </w:rPr>
        <w:t>8</w:t>
      </w:r>
      <w:r w:rsidRPr="44D390E2">
        <w:rPr>
          <w:b/>
          <w:bCs/>
          <w:color w:val="auto"/>
          <w:sz w:val="22"/>
          <w:szCs w:val="22"/>
        </w:rPr>
        <w:t xml:space="preserve"> </w:t>
      </w:r>
      <w:r w:rsidRPr="44D390E2">
        <w:rPr>
          <w:sz w:val="22"/>
          <w:szCs w:val="22"/>
        </w:rPr>
        <w:t>žáků za školní rok</w:t>
      </w:r>
      <w:r w:rsidR="00FC5950" w:rsidRPr="44D390E2">
        <w:rPr>
          <w:sz w:val="22"/>
          <w:szCs w:val="22"/>
        </w:rPr>
        <w:t xml:space="preserve"> </w:t>
      </w:r>
      <w:r w:rsidR="0006493F" w:rsidRPr="44D390E2">
        <w:rPr>
          <w:b/>
          <w:bCs/>
          <w:color w:val="auto"/>
          <w:sz w:val="22"/>
          <w:szCs w:val="22"/>
        </w:rPr>
        <w:t>2025</w:t>
      </w:r>
      <w:r w:rsidR="00DC2A19" w:rsidRPr="44D390E2">
        <w:rPr>
          <w:b/>
          <w:bCs/>
          <w:color w:val="auto"/>
          <w:sz w:val="22"/>
          <w:szCs w:val="22"/>
        </w:rPr>
        <w:t>/</w:t>
      </w:r>
      <w:r w:rsidR="0006493F" w:rsidRPr="44D390E2">
        <w:rPr>
          <w:b/>
          <w:bCs/>
          <w:color w:val="auto"/>
          <w:sz w:val="22"/>
          <w:szCs w:val="22"/>
        </w:rPr>
        <w:t>2026</w:t>
      </w:r>
      <w:r w:rsidRPr="44D390E2">
        <w:rPr>
          <w:sz w:val="22"/>
          <w:szCs w:val="22"/>
        </w:rPr>
        <w:t>.</w:t>
      </w:r>
      <w:r w:rsidR="00DC2A19" w:rsidRPr="44D390E2">
        <w:rPr>
          <w:sz w:val="22"/>
          <w:szCs w:val="22"/>
        </w:rPr>
        <w:t xml:space="preserve"> Předpokládá </w:t>
      </w:r>
      <w:r w:rsidRPr="44D390E2">
        <w:rPr>
          <w:sz w:val="22"/>
          <w:szCs w:val="22"/>
        </w:rPr>
        <w:t xml:space="preserve">se, že každá zapojená třída absolvuje minimálně 6 výukových jednotek poskytnutých v rámci programu. </w:t>
      </w:r>
      <w:bookmarkStart w:id="1" w:name="_heading=h.pv5rb81yokx5"/>
      <w:bookmarkStart w:id="2" w:name="_heading=h.fgkbccyccesz"/>
      <w:bookmarkEnd w:id="1"/>
      <w:bookmarkEnd w:id="2"/>
    </w:p>
    <w:p w14:paraId="4776574A" w14:textId="03AAEBA5" w:rsidR="00E078AE" w:rsidRDefault="006E4FA0" w:rsidP="57862101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both"/>
        <w:rPr>
          <w:b/>
          <w:bCs/>
          <w:color w:val="FF0000"/>
          <w:sz w:val="22"/>
          <w:szCs w:val="22"/>
        </w:rPr>
      </w:pPr>
      <w:bookmarkStart w:id="3" w:name="_heading=h.rd2g1l4upjfk"/>
      <w:bookmarkEnd w:id="3"/>
      <w:r w:rsidRPr="57862101">
        <w:rPr>
          <w:sz w:val="22"/>
          <w:szCs w:val="22"/>
        </w:rPr>
        <w:t xml:space="preserve">Škola bude pravidelně sdílet průběžné aktivity v rámci programu, včetně fotodokumentace </w:t>
      </w:r>
      <w:r>
        <w:br/>
      </w:r>
      <w:r w:rsidRPr="57862101">
        <w:rPr>
          <w:sz w:val="22"/>
          <w:szCs w:val="22"/>
        </w:rPr>
        <w:t>z úvodní akce</w:t>
      </w:r>
      <w:r w:rsidR="006A4E87" w:rsidRPr="57862101">
        <w:rPr>
          <w:sz w:val="22"/>
          <w:szCs w:val="22"/>
        </w:rPr>
        <w:t>,</w:t>
      </w:r>
      <w:r w:rsidRPr="57862101">
        <w:rPr>
          <w:sz w:val="22"/>
          <w:szCs w:val="22"/>
        </w:rPr>
        <w:t xml:space="preserve"> na sociálních</w:t>
      </w:r>
      <w:r w:rsidRPr="57862101">
        <w:rPr>
          <w:color w:val="auto"/>
          <w:sz w:val="22"/>
          <w:szCs w:val="22"/>
        </w:rPr>
        <w:t xml:space="preserve"> sítích </w:t>
      </w:r>
      <w:r w:rsidR="006A4E87" w:rsidRPr="57862101">
        <w:rPr>
          <w:color w:val="auto"/>
          <w:sz w:val="22"/>
          <w:szCs w:val="22"/>
        </w:rPr>
        <w:t xml:space="preserve">nebo webu školy </w:t>
      </w:r>
      <w:r w:rsidR="3FCD38C0" w:rsidRPr="57862101">
        <w:rPr>
          <w:b/>
          <w:bCs/>
          <w:color w:val="auto"/>
          <w:sz w:val="22"/>
          <w:szCs w:val="22"/>
        </w:rPr>
        <w:t xml:space="preserve">Facebook: </w:t>
      </w:r>
      <w:r w:rsidR="0006493F" w:rsidRPr="57862101">
        <w:rPr>
          <w:b/>
          <w:bCs/>
          <w:color w:val="auto"/>
          <w:sz w:val="22"/>
          <w:szCs w:val="22"/>
        </w:rPr>
        <w:t>Základní škola, Frenštát pod Radhoštěm, Tyršova 1053</w:t>
      </w:r>
    </w:p>
    <w:p w14:paraId="21FF958A" w14:textId="1618C55A" w:rsidR="0083039D" w:rsidRDefault="006E4FA0" w:rsidP="02CDB24E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color w:val="0070C0"/>
          <w:sz w:val="22"/>
          <w:szCs w:val="22"/>
        </w:rPr>
      </w:pPr>
      <w:r w:rsidRPr="02CDB24E">
        <w:rPr>
          <w:sz w:val="22"/>
          <w:szCs w:val="22"/>
        </w:rPr>
        <w:t>Strategie bude k dispozici pro žáky,</w:t>
      </w:r>
      <w:r w:rsidR="006A4E87" w:rsidRPr="02CDB24E">
        <w:rPr>
          <w:sz w:val="22"/>
          <w:szCs w:val="22"/>
        </w:rPr>
        <w:t xml:space="preserve"> pedagogy, </w:t>
      </w:r>
      <w:r w:rsidRPr="02CDB24E">
        <w:rPr>
          <w:sz w:val="22"/>
          <w:szCs w:val="22"/>
        </w:rPr>
        <w:t xml:space="preserve">další zaměstnance školy a rodiče. Strategie bude zveřejněna na </w:t>
      </w:r>
      <w:r w:rsidR="006A4E87" w:rsidRPr="02CDB24E">
        <w:rPr>
          <w:sz w:val="22"/>
          <w:szCs w:val="22"/>
        </w:rPr>
        <w:t xml:space="preserve">webových </w:t>
      </w:r>
      <w:r w:rsidRPr="02CDB24E">
        <w:rPr>
          <w:sz w:val="22"/>
          <w:szCs w:val="22"/>
        </w:rPr>
        <w:t>stránkách školy</w:t>
      </w:r>
      <w:r w:rsidRPr="02CDB24E">
        <w:rPr>
          <w:color w:val="0070C0"/>
          <w:sz w:val="22"/>
          <w:szCs w:val="22"/>
        </w:rPr>
        <w:t xml:space="preserve"> </w:t>
      </w:r>
      <w:r w:rsidR="0006493F" w:rsidRPr="02CDB24E">
        <w:rPr>
          <w:b/>
          <w:bCs/>
          <w:color w:val="auto"/>
          <w:sz w:val="22"/>
          <w:szCs w:val="22"/>
        </w:rPr>
        <w:t>https://zsfren.cz/</w:t>
      </w:r>
      <w:r w:rsidRPr="02CDB24E">
        <w:rPr>
          <w:color w:val="auto"/>
          <w:sz w:val="22"/>
          <w:szCs w:val="22"/>
        </w:rPr>
        <w:t>.</w:t>
      </w:r>
      <w:r w:rsidRPr="02CDB24E">
        <w:rPr>
          <w:color w:val="0070C0"/>
          <w:sz w:val="22"/>
          <w:szCs w:val="22"/>
        </w:rPr>
        <w:t> </w:t>
      </w:r>
    </w:p>
    <w:p w14:paraId="1EE42603" w14:textId="77777777" w:rsidR="0083039D" w:rsidRDefault="0083039D">
      <w:pPr>
        <w:autoSpaceDE/>
        <w:autoSpaceDN/>
        <w:adjustRightInd/>
        <w:textAlignment w:val="auto"/>
        <w:rPr>
          <w:color w:val="0070C0"/>
          <w:sz w:val="22"/>
          <w:szCs w:val="22"/>
        </w:rPr>
      </w:pPr>
      <w:r>
        <w:rPr>
          <w:color w:val="0070C0"/>
          <w:sz w:val="22"/>
          <w:szCs w:val="22"/>
        </w:rPr>
        <w:br w:type="page"/>
      </w:r>
    </w:p>
    <w:p w14:paraId="651898EF" w14:textId="77777777" w:rsidR="00E078AE" w:rsidRDefault="006E4FA0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b/>
          <w:color w:val="005984"/>
          <w:sz w:val="28"/>
          <w:szCs w:val="28"/>
        </w:rPr>
      </w:pPr>
      <w:r>
        <w:rPr>
          <w:b/>
          <w:color w:val="005984"/>
          <w:sz w:val="28"/>
          <w:szCs w:val="28"/>
        </w:rPr>
        <w:lastRenderedPageBreak/>
        <w:t>Nabídka podpory při odvykání</w:t>
      </w:r>
    </w:p>
    <w:p w14:paraId="52836F76" w14:textId="77777777" w:rsidR="00D35E8A" w:rsidRDefault="006E4FA0" w:rsidP="00D35E8A">
      <w:pPr>
        <w:pBdr>
          <w:top w:val="nil"/>
          <w:left w:val="nil"/>
          <w:bottom w:val="nil"/>
          <w:right w:val="nil"/>
          <w:between w:val="nil"/>
        </w:pBdr>
        <w:spacing w:before="240" w:after="200" w:line="240" w:lineRule="auto"/>
        <w:rPr>
          <w:color w:val="000000"/>
          <w:sz w:val="22"/>
          <w:szCs w:val="22"/>
        </w:rPr>
      </w:pPr>
      <w:r w:rsidRPr="00D35E8A">
        <w:rPr>
          <w:color w:val="000000"/>
          <w:sz w:val="22"/>
          <w:szCs w:val="22"/>
        </w:rPr>
        <w:t xml:space="preserve">Škola </w:t>
      </w:r>
      <w:r w:rsidR="00D35E8A" w:rsidRPr="00D35E8A">
        <w:rPr>
          <w:color w:val="000000"/>
          <w:sz w:val="22"/>
          <w:szCs w:val="22"/>
        </w:rPr>
        <w:t>určí</w:t>
      </w:r>
      <w:r w:rsidRPr="00D35E8A">
        <w:rPr>
          <w:color w:val="000000"/>
          <w:sz w:val="22"/>
          <w:szCs w:val="22"/>
        </w:rPr>
        <w:t xml:space="preserve"> odpovědnou osobu, která může poskytnout informace a podporu při odvykání užívání nikotinu</w:t>
      </w:r>
      <w:r w:rsidR="0017415D" w:rsidRPr="00D35E8A">
        <w:rPr>
          <w:color w:val="000000"/>
          <w:sz w:val="22"/>
          <w:szCs w:val="22"/>
        </w:rPr>
        <w:t>.</w:t>
      </w:r>
    </w:p>
    <w:p w14:paraId="611A902E" w14:textId="1838B032" w:rsidR="0006493F" w:rsidRDefault="006E4FA0" w:rsidP="02CDB24E">
      <w:pPr>
        <w:pBdr>
          <w:top w:val="nil"/>
          <w:left w:val="nil"/>
          <w:bottom w:val="nil"/>
          <w:right w:val="nil"/>
          <w:between w:val="nil"/>
        </w:pBdr>
        <w:spacing w:before="240" w:after="200" w:line="240" w:lineRule="auto"/>
        <w:rPr>
          <w:color w:val="0070C0"/>
          <w:sz w:val="22"/>
          <w:szCs w:val="22"/>
        </w:rPr>
      </w:pPr>
      <w:r w:rsidRPr="02CDB24E">
        <w:rPr>
          <w:sz w:val="22"/>
          <w:szCs w:val="22"/>
        </w:rPr>
        <w:t xml:space="preserve">Škola se zavazuje podporovat všechny uživatele nikotinu a tabáku, kteří chtějí s tímto návykem přestat. Uživatelé nikotinu a tabáku se mohou obrátit na </w:t>
      </w:r>
      <w:r w:rsidR="0006493F" w:rsidRPr="02CDB24E">
        <w:rPr>
          <w:b/>
          <w:bCs/>
          <w:color w:val="auto"/>
          <w:sz w:val="22"/>
          <w:szCs w:val="22"/>
        </w:rPr>
        <w:t>Mgr. Jana Hellerová</w:t>
      </w:r>
      <w:r w:rsidRPr="02CDB24E">
        <w:rPr>
          <w:sz w:val="22"/>
          <w:szCs w:val="22"/>
        </w:rPr>
        <w:t xml:space="preserve">, která/ý poskytne potřebné rady, informace a kontakty. Výše uvedená osoba si zajistí seznam poskytovatelů služeb v oblasti odvykání na nikotinu v daném kraji. </w:t>
      </w:r>
    </w:p>
    <w:p w14:paraId="398D4A74" w14:textId="77777777" w:rsidR="0006493F" w:rsidRDefault="0006493F" w:rsidP="00D35E8A">
      <w:pPr>
        <w:pBdr>
          <w:top w:val="nil"/>
          <w:left w:val="nil"/>
          <w:bottom w:val="nil"/>
          <w:right w:val="nil"/>
          <w:between w:val="nil"/>
        </w:pBdr>
        <w:spacing w:before="240" w:after="200" w:line="240" w:lineRule="auto"/>
        <w:rPr>
          <w:color w:val="0070C0"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1"/>
        <w:gridCol w:w="999"/>
        <w:gridCol w:w="5388"/>
      </w:tblGrid>
      <w:tr w:rsidR="0006493F" w:rsidRPr="0006493F" w14:paraId="4DC90680" w14:textId="77777777" w:rsidTr="02CDB2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A3DF1A" w14:textId="77777777" w:rsidR="0006493F" w:rsidRPr="0006493F" w:rsidRDefault="0006493F" w:rsidP="0006493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6493F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Centrum léčby závislosti na tabáku</w:t>
            </w:r>
            <w:r w:rsidRPr="000649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(Městská nemocnice Ostrava)</w:t>
            </w:r>
          </w:p>
        </w:tc>
        <w:tc>
          <w:tcPr>
            <w:tcW w:w="0" w:type="auto"/>
            <w:vAlign w:val="center"/>
            <w:hideMark/>
          </w:tcPr>
          <w:p w14:paraId="5CB2C162" w14:textId="77777777" w:rsidR="0006493F" w:rsidRPr="0006493F" w:rsidRDefault="0006493F" w:rsidP="0006493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649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Ostrava</w:t>
            </w:r>
          </w:p>
        </w:tc>
        <w:tc>
          <w:tcPr>
            <w:tcW w:w="0" w:type="auto"/>
            <w:vAlign w:val="center"/>
            <w:hideMark/>
          </w:tcPr>
          <w:p w14:paraId="50B1BDBE" w14:textId="408879B5" w:rsidR="0006493F" w:rsidRPr="0006493F" w:rsidRDefault="0006493F" w:rsidP="0006493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649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Ambulance pro léčbu závislosti na tabáku — objednání pacientů.</w:t>
            </w:r>
          </w:p>
        </w:tc>
      </w:tr>
      <w:tr w:rsidR="0006493F" w:rsidRPr="0006493F" w14:paraId="4E174F85" w14:textId="77777777" w:rsidTr="02CDB2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0B4C98" w14:textId="77777777" w:rsidR="0006493F" w:rsidRPr="0006493F" w:rsidRDefault="0006493F" w:rsidP="0006493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6493F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Nově otevřená Ambulance odvykání kouření, Nemocnice AGEL Třinec-Podlesí</w:t>
            </w:r>
          </w:p>
        </w:tc>
        <w:tc>
          <w:tcPr>
            <w:tcW w:w="0" w:type="auto"/>
            <w:vAlign w:val="center"/>
            <w:hideMark/>
          </w:tcPr>
          <w:p w14:paraId="308632DE" w14:textId="77777777" w:rsidR="0006493F" w:rsidRPr="0006493F" w:rsidRDefault="0006493F" w:rsidP="0006493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649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Třinec-Podlesí</w:t>
            </w:r>
          </w:p>
        </w:tc>
        <w:tc>
          <w:tcPr>
            <w:tcW w:w="0" w:type="auto"/>
            <w:vAlign w:val="center"/>
            <w:hideMark/>
          </w:tcPr>
          <w:p w14:paraId="275A4BB6" w14:textId="06E70D55" w:rsidR="0006493F" w:rsidRPr="0006493F" w:rsidRDefault="0006493F" w:rsidP="0006493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649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Individuální odborná pomoc, diagnostika, plán odvykání, farmakologická podpora, behaviorální terapie. Otevřeno ve čtvrtek, kontakt +420 724 168 676. </w:t>
            </w:r>
          </w:p>
        </w:tc>
      </w:tr>
      <w:tr w:rsidR="0006493F" w:rsidRPr="0006493F" w14:paraId="53182D92" w14:textId="77777777" w:rsidTr="02CDB2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666087" w14:textId="77777777" w:rsidR="0006493F" w:rsidRPr="0006493F" w:rsidRDefault="0006493F" w:rsidP="0006493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6493F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Vítkovická nemocnice, plicní oddělení</w:t>
            </w:r>
          </w:p>
        </w:tc>
        <w:tc>
          <w:tcPr>
            <w:tcW w:w="0" w:type="auto"/>
            <w:vAlign w:val="center"/>
            <w:hideMark/>
          </w:tcPr>
          <w:p w14:paraId="5791D9FB" w14:textId="77777777" w:rsidR="0006493F" w:rsidRPr="0006493F" w:rsidRDefault="0006493F" w:rsidP="0006493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649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Ostrava</w:t>
            </w:r>
          </w:p>
        </w:tc>
        <w:tc>
          <w:tcPr>
            <w:tcW w:w="0" w:type="auto"/>
            <w:vAlign w:val="center"/>
            <w:hideMark/>
          </w:tcPr>
          <w:p w14:paraId="11646234" w14:textId="18967EAE" w:rsidR="0006493F" w:rsidRPr="0006493F" w:rsidRDefault="0006493F" w:rsidP="0006493F">
            <w:pPr>
              <w:autoSpaceDE/>
              <w:autoSpaceDN/>
              <w:adjustRightInd/>
              <w:spacing w:line="240" w:lineRule="auto"/>
              <w:textAlignment w:val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649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Poradna – středeční provoz, MUDr. Martina Knutelská. </w:t>
            </w:r>
          </w:p>
        </w:tc>
      </w:tr>
    </w:tbl>
    <w:p w14:paraId="0755AA1C" w14:textId="5B269894" w:rsidR="00E078AE" w:rsidRDefault="00E078AE" w:rsidP="02CDB2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475"/>
        <w:gridCol w:w="15"/>
        <w:gridCol w:w="1503"/>
        <w:gridCol w:w="1092"/>
        <w:gridCol w:w="45"/>
        <w:gridCol w:w="10"/>
        <w:gridCol w:w="1051"/>
        <w:gridCol w:w="574"/>
        <w:gridCol w:w="26"/>
        <w:gridCol w:w="604"/>
        <w:gridCol w:w="2235"/>
        <w:gridCol w:w="132"/>
        <w:gridCol w:w="982"/>
      </w:tblGrid>
      <w:tr w:rsidR="02CDB24E" w14:paraId="21EA37A5" w14:textId="77777777" w:rsidTr="02CDB24E">
        <w:trPr>
          <w:gridAfter w:val="2"/>
          <w:wAfter w:w="1114" w:type="dxa"/>
          <w:trHeight w:val="300"/>
        </w:trPr>
        <w:tc>
          <w:tcPr>
            <w:tcW w:w="2490" w:type="dxa"/>
            <w:gridSpan w:val="2"/>
            <w:vAlign w:val="center"/>
          </w:tcPr>
          <w:p w14:paraId="4C14A2B7" w14:textId="28D68A72" w:rsidR="02CDB24E" w:rsidRDefault="02CDB24E" w:rsidP="02CDB24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2CDB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Plicní ambulance M.I.O. s.r.o.</w:t>
            </w:r>
          </w:p>
        </w:tc>
        <w:tc>
          <w:tcPr>
            <w:tcW w:w="2650" w:type="dxa"/>
            <w:gridSpan w:val="4"/>
            <w:vAlign w:val="center"/>
          </w:tcPr>
          <w:p w14:paraId="3882A719" w14:textId="32B97410" w:rsidR="02CDB24E" w:rsidRDefault="02CDB24E" w:rsidP="02CDB2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2CDB24E">
              <w:rPr>
                <w:rFonts w:ascii="Times New Roman" w:eastAsia="Times New Roman" w:hAnsi="Times New Roman" w:cs="Times New Roman"/>
                <w:sz w:val="24"/>
                <w:szCs w:val="24"/>
              </w:rPr>
              <w:t>Rožnovská 241, 744 01 Frenštát p. R.</w:t>
            </w:r>
          </w:p>
        </w:tc>
        <w:tc>
          <w:tcPr>
            <w:tcW w:w="1625" w:type="dxa"/>
            <w:gridSpan w:val="2"/>
            <w:vAlign w:val="center"/>
          </w:tcPr>
          <w:p w14:paraId="17A091AB" w14:textId="0E7566F2" w:rsidR="02CDB24E" w:rsidRDefault="02CDB24E" w:rsidP="02CDB2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2CDB24E">
              <w:rPr>
                <w:rFonts w:ascii="Times New Roman" w:eastAsia="Times New Roman" w:hAnsi="Times New Roman" w:cs="Times New Roman"/>
                <w:sz w:val="24"/>
                <w:szCs w:val="24"/>
              </w:rPr>
              <w:t>+420 556 835 995</w:t>
            </w:r>
          </w:p>
        </w:tc>
        <w:tc>
          <w:tcPr>
            <w:tcW w:w="2865" w:type="dxa"/>
            <w:gridSpan w:val="3"/>
            <w:vAlign w:val="center"/>
          </w:tcPr>
          <w:p w14:paraId="6BCEA254" w14:textId="12B85429" w:rsidR="02CDB24E" w:rsidRDefault="02CDB24E" w:rsidP="02CDB2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2CDB24E">
              <w:rPr>
                <w:rFonts w:ascii="Times New Roman" w:eastAsia="Times New Roman" w:hAnsi="Times New Roman" w:cs="Times New Roman"/>
                <w:sz w:val="24"/>
                <w:szCs w:val="24"/>
              </w:rPr>
              <w:t>Plicní ambulance v budově polikliniky</w:t>
            </w:r>
          </w:p>
        </w:tc>
      </w:tr>
      <w:tr w:rsidR="02CDB24E" w14:paraId="61C8E13A" w14:textId="77777777" w:rsidTr="02CDB24E">
        <w:trPr>
          <w:gridAfter w:val="1"/>
          <w:wAfter w:w="982" w:type="dxa"/>
          <w:trHeight w:val="300"/>
        </w:trPr>
        <w:tc>
          <w:tcPr>
            <w:tcW w:w="2475" w:type="dxa"/>
            <w:vAlign w:val="center"/>
          </w:tcPr>
          <w:p w14:paraId="7FAF76D5" w14:textId="40CBEADA" w:rsidR="02CDB24E" w:rsidRDefault="02CDB24E" w:rsidP="02CDB24E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2CDB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MUDr. Dušan Velart</w:t>
            </w:r>
            <w:r w:rsidRPr="02CDB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2CDB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(TRN specialista)</w:t>
            </w:r>
          </w:p>
        </w:tc>
        <w:tc>
          <w:tcPr>
            <w:tcW w:w="2655" w:type="dxa"/>
            <w:gridSpan w:val="4"/>
            <w:vAlign w:val="center"/>
          </w:tcPr>
          <w:p w14:paraId="52008086" w14:textId="075A6BCF" w:rsidR="02CDB24E" w:rsidRDefault="02CDB24E" w:rsidP="02CDB2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2CDB24E">
              <w:rPr>
                <w:rFonts w:ascii="Times New Roman" w:eastAsia="Times New Roman" w:hAnsi="Times New Roman" w:cs="Times New Roman"/>
                <w:sz w:val="24"/>
                <w:szCs w:val="24"/>
              </w:rPr>
              <w:t>Rožnovská 241, 744 01 Frenštát p. R.</w:t>
            </w:r>
          </w:p>
        </w:tc>
        <w:tc>
          <w:tcPr>
            <w:tcW w:w="4632" w:type="dxa"/>
            <w:gridSpan w:val="7"/>
            <w:vAlign w:val="center"/>
          </w:tcPr>
          <w:p w14:paraId="66659861" w14:textId="22EB5BFD" w:rsidR="02CDB24E" w:rsidRDefault="02CDB24E" w:rsidP="02CDB2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2CDB24E">
              <w:rPr>
                <w:rFonts w:ascii="Times New Roman" w:eastAsia="Times New Roman" w:hAnsi="Times New Roman" w:cs="Times New Roman"/>
                <w:sz w:val="24"/>
                <w:szCs w:val="24"/>
              </w:rPr>
              <w:t>Léčí plicní nemoci, součást M.I.O.</w:t>
            </w:r>
          </w:p>
        </w:tc>
      </w:tr>
      <w:tr w:rsidR="02CDB24E" w14:paraId="3B66DE0A" w14:textId="77777777" w:rsidTr="02CDB24E">
        <w:trPr>
          <w:trHeight w:val="300"/>
        </w:trPr>
        <w:tc>
          <w:tcPr>
            <w:tcW w:w="2490" w:type="dxa"/>
            <w:gridSpan w:val="2"/>
            <w:vAlign w:val="center"/>
          </w:tcPr>
          <w:p w14:paraId="3CBE6E2C" w14:textId="14BE0D42" w:rsidR="02CDB24E" w:rsidRDefault="02CDB24E" w:rsidP="02CDB24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2CDB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Poliklinika Frenštát – plicní</w:t>
            </w:r>
          </w:p>
        </w:tc>
        <w:tc>
          <w:tcPr>
            <w:tcW w:w="2595" w:type="dxa"/>
            <w:gridSpan w:val="2"/>
            <w:vAlign w:val="center"/>
          </w:tcPr>
          <w:p w14:paraId="10B956CF" w14:textId="71988C2D" w:rsidR="02CDB24E" w:rsidRDefault="02CDB24E" w:rsidP="02CDB2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2CDB24E">
              <w:rPr>
                <w:rFonts w:ascii="Times New Roman" w:eastAsia="Times New Roman" w:hAnsi="Times New Roman" w:cs="Times New Roman"/>
                <w:sz w:val="24"/>
                <w:szCs w:val="24"/>
              </w:rPr>
              <w:t>Rožnovská 241, 744 01 Frenštát p. R.</w:t>
            </w:r>
          </w:p>
        </w:tc>
        <w:tc>
          <w:tcPr>
            <w:tcW w:w="2310" w:type="dxa"/>
            <w:gridSpan w:val="6"/>
            <w:vAlign w:val="center"/>
          </w:tcPr>
          <w:p w14:paraId="172D8184" w14:textId="445085E8" w:rsidR="02CDB24E" w:rsidRDefault="02CDB24E" w:rsidP="02CDB2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2CDB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+420 595 171 316 </w:t>
            </w:r>
            <w:r>
              <w:br/>
            </w:r>
            <w:r w:rsidRPr="02CDB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+420 721 202 061 </w:t>
            </w:r>
            <w:r>
              <w:br/>
            </w:r>
            <w:r w:rsidRPr="02CDB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+420 595 171 317</w:t>
            </w:r>
          </w:p>
        </w:tc>
        <w:tc>
          <w:tcPr>
            <w:tcW w:w="3349" w:type="dxa"/>
            <w:gridSpan w:val="3"/>
            <w:vAlign w:val="center"/>
          </w:tcPr>
          <w:p w14:paraId="221109F4" w14:textId="49811B5F" w:rsidR="02CDB24E" w:rsidRDefault="02CDB24E" w:rsidP="02CDB2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2CDB24E">
              <w:rPr>
                <w:rFonts w:ascii="Times New Roman" w:eastAsia="Times New Roman" w:hAnsi="Times New Roman" w:cs="Times New Roman"/>
                <w:sz w:val="24"/>
                <w:szCs w:val="24"/>
              </w:rPr>
              <w:t>Všeobecná plicní péče</w:t>
            </w:r>
          </w:p>
        </w:tc>
      </w:tr>
      <w:tr w:rsidR="02CDB24E" w14:paraId="7836577E" w14:textId="77777777" w:rsidTr="02CDB24E">
        <w:trPr>
          <w:gridAfter w:val="2"/>
          <w:wAfter w:w="1114" w:type="dxa"/>
          <w:trHeight w:val="300"/>
        </w:trPr>
        <w:tc>
          <w:tcPr>
            <w:tcW w:w="3993" w:type="dxa"/>
            <w:gridSpan w:val="3"/>
            <w:vAlign w:val="center"/>
          </w:tcPr>
          <w:p w14:paraId="23F2940B" w14:textId="3D5B5562" w:rsidR="02CDB24E" w:rsidRDefault="02CDB24E" w:rsidP="02CDB24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2CDB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Dětská pneumologická ambulance – AGEL Nový Jičín</w:t>
            </w:r>
          </w:p>
        </w:tc>
        <w:tc>
          <w:tcPr>
            <w:tcW w:w="2198" w:type="dxa"/>
            <w:gridSpan w:val="4"/>
            <w:vAlign w:val="center"/>
          </w:tcPr>
          <w:p w14:paraId="56EA16F1" w14:textId="590836EC" w:rsidR="02CDB24E" w:rsidRDefault="02CDB24E" w:rsidP="02CDB2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2CDB24E">
              <w:rPr>
                <w:rFonts w:ascii="Times New Roman" w:eastAsia="Times New Roman" w:hAnsi="Times New Roman" w:cs="Times New Roman"/>
                <w:sz w:val="24"/>
                <w:szCs w:val="24"/>
              </w:rPr>
              <w:t>Purkyňova 2138/16, Nový Jičín</w:t>
            </w:r>
          </w:p>
        </w:tc>
        <w:tc>
          <w:tcPr>
            <w:tcW w:w="600" w:type="dxa"/>
            <w:gridSpan w:val="2"/>
            <w:vAlign w:val="center"/>
          </w:tcPr>
          <w:p w14:paraId="55D53168" w14:textId="4C390A49" w:rsidR="02CDB24E" w:rsidRDefault="02CDB24E" w:rsidP="02CDB2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gridSpan w:val="2"/>
            <w:vAlign w:val="center"/>
          </w:tcPr>
          <w:p w14:paraId="25958FFB" w14:textId="104AC0B1" w:rsidR="02CDB24E" w:rsidRDefault="02CDB24E" w:rsidP="02CDB2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2CDB24E">
              <w:rPr>
                <w:rFonts w:ascii="Times New Roman" w:eastAsia="Times New Roman" w:hAnsi="Times New Roman" w:cs="Times New Roman"/>
                <w:sz w:val="24"/>
                <w:szCs w:val="24"/>
              </w:rPr>
              <w:t>Pro děti do 18 let</w:t>
            </w:r>
          </w:p>
        </w:tc>
      </w:tr>
    </w:tbl>
    <w:p w14:paraId="63837A9A" w14:textId="6CF6E7DC" w:rsidR="00E078AE" w:rsidRDefault="00E078AE" w:rsidP="02CDB24E">
      <w:pPr>
        <w:pBdr>
          <w:top w:val="nil"/>
          <w:left w:val="nil"/>
          <w:bottom w:val="nil"/>
          <w:right w:val="nil"/>
          <w:between w:val="nil"/>
        </w:pBdr>
        <w:spacing w:before="240" w:after="200" w:line="240" w:lineRule="auto"/>
        <w:rPr>
          <w:b/>
          <w:bCs/>
          <w:sz w:val="22"/>
          <w:szCs w:val="22"/>
        </w:rPr>
      </w:pPr>
    </w:p>
    <w:p w14:paraId="64FBD671" w14:textId="1FFEA0A3" w:rsidR="00E078AE" w:rsidRDefault="1816A9A7" w:rsidP="02CDB24E">
      <w:pPr>
        <w:pBdr>
          <w:top w:val="nil"/>
          <w:left w:val="nil"/>
          <w:bottom w:val="nil"/>
          <w:right w:val="nil"/>
          <w:between w:val="nil"/>
        </w:pBdr>
        <w:spacing w:before="240" w:after="200" w:line="240" w:lineRule="auto"/>
        <w:rPr>
          <w:color w:val="0070C0"/>
          <w:sz w:val="22"/>
          <w:szCs w:val="22"/>
        </w:rPr>
      </w:pPr>
      <w:r w:rsidRPr="02CDB24E">
        <w:rPr>
          <w:b/>
          <w:bCs/>
          <w:sz w:val="22"/>
          <w:szCs w:val="22"/>
        </w:rPr>
        <w:t xml:space="preserve">Ordinace </w:t>
      </w:r>
      <w:r w:rsidR="768233C4" w:rsidRPr="02CDB24E">
        <w:rPr>
          <w:b/>
          <w:bCs/>
          <w:sz w:val="22"/>
          <w:szCs w:val="22"/>
        </w:rPr>
        <w:t>Praktického lékaře pro děti a dorost</w:t>
      </w:r>
    </w:p>
    <w:p w14:paraId="72E582CD" w14:textId="697BB16F" w:rsidR="00E078AE" w:rsidRDefault="00E078AE" w:rsidP="02CDB2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bCs/>
          <w:sz w:val="22"/>
          <w:szCs w:val="22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525"/>
        <w:gridCol w:w="15"/>
        <w:gridCol w:w="3345"/>
        <w:gridCol w:w="105"/>
        <w:gridCol w:w="45"/>
      </w:tblGrid>
      <w:tr w:rsidR="02CDB24E" w14:paraId="79BF8CEE" w14:textId="77777777" w:rsidTr="02CDB24E">
        <w:trPr>
          <w:trHeight w:val="300"/>
        </w:trPr>
        <w:tc>
          <w:tcPr>
            <w:tcW w:w="3525" w:type="dxa"/>
            <w:vAlign w:val="center"/>
          </w:tcPr>
          <w:p w14:paraId="45BB7B69" w14:textId="70417743" w:rsidR="02CDB24E" w:rsidRDefault="02CDB24E" w:rsidP="02CDB24E">
            <w:r w:rsidRPr="02CDB24E">
              <w:rPr>
                <w:b/>
                <w:bCs/>
              </w:rPr>
              <w:t>MUDr. Ivana Lušňáková</w:t>
            </w:r>
          </w:p>
        </w:tc>
        <w:tc>
          <w:tcPr>
            <w:tcW w:w="3510" w:type="dxa"/>
            <w:gridSpan w:val="4"/>
            <w:vAlign w:val="center"/>
          </w:tcPr>
          <w:p w14:paraId="7E68E9DC" w14:textId="5E34FF96" w:rsidR="02CDB24E" w:rsidRDefault="02CDB24E" w:rsidP="02CDB24E">
            <w:r>
              <w:t>Tyršova 1033, 744 01 Frenštát</w:t>
            </w:r>
          </w:p>
        </w:tc>
      </w:tr>
      <w:tr w:rsidR="02CDB24E" w14:paraId="39978004" w14:textId="77777777" w:rsidTr="02CDB24E">
        <w:trPr>
          <w:gridAfter w:val="1"/>
          <w:wAfter w:w="45" w:type="dxa"/>
          <w:trHeight w:val="300"/>
        </w:trPr>
        <w:tc>
          <w:tcPr>
            <w:tcW w:w="3525" w:type="dxa"/>
            <w:vAlign w:val="center"/>
          </w:tcPr>
          <w:p w14:paraId="70FF1EA5" w14:textId="0F19B6DC" w:rsidR="02CDB24E" w:rsidRDefault="02CDB24E" w:rsidP="02CDB24E">
            <w:r w:rsidRPr="02CDB24E">
              <w:rPr>
                <w:b/>
                <w:bCs/>
              </w:rPr>
              <w:t>MUDr. Adéla Mořkovská, s.r.o.</w:t>
            </w:r>
          </w:p>
        </w:tc>
        <w:tc>
          <w:tcPr>
            <w:tcW w:w="3465" w:type="dxa"/>
            <w:gridSpan w:val="3"/>
            <w:vAlign w:val="center"/>
          </w:tcPr>
          <w:p w14:paraId="255C7732" w14:textId="2B3199F2" w:rsidR="02CDB24E" w:rsidRDefault="02CDB24E" w:rsidP="02CDB24E">
            <w:r>
              <w:t>Záhuní 1034, 744 01 Frenštát</w:t>
            </w:r>
          </w:p>
        </w:tc>
      </w:tr>
      <w:tr w:rsidR="02CDB24E" w14:paraId="73BF2808" w14:textId="77777777" w:rsidTr="02CDB24E">
        <w:trPr>
          <w:gridAfter w:val="2"/>
          <w:wAfter w:w="150" w:type="dxa"/>
          <w:trHeight w:val="300"/>
        </w:trPr>
        <w:tc>
          <w:tcPr>
            <w:tcW w:w="3540" w:type="dxa"/>
            <w:gridSpan w:val="2"/>
            <w:vAlign w:val="center"/>
          </w:tcPr>
          <w:p w14:paraId="06F39A5D" w14:textId="0CCFC276" w:rsidR="02CDB24E" w:rsidRDefault="02CDB24E" w:rsidP="02CDB24E">
            <w:r w:rsidRPr="02CDB24E">
              <w:rPr>
                <w:b/>
                <w:bCs/>
              </w:rPr>
              <w:t>MUDr. Petra Šmajstrlová</w:t>
            </w:r>
          </w:p>
        </w:tc>
        <w:tc>
          <w:tcPr>
            <w:tcW w:w="3345" w:type="dxa"/>
            <w:vAlign w:val="center"/>
          </w:tcPr>
          <w:p w14:paraId="145900CD" w14:textId="6D34EBD2" w:rsidR="02CDB24E" w:rsidRDefault="02CDB24E" w:rsidP="02CDB24E">
            <w:r>
              <w:t>Papratná 1477, 744 01 Frenštát</w:t>
            </w:r>
          </w:p>
        </w:tc>
      </w:tr>
    </w:tbl>
    <w:p w14:paraId="22DFE4D5" w14:textId="742CAC83" w:rsidR="00E078AE" w:rsidRDefault="00E078AE" w:rsidP="02CDB2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bCs/>
          <w:sz w:val="22"/>
          <w:szCs w:val="22"/>
        </w:rPr>
      </w:pPr>
    </w:p>
    <w:p w14:paraId="178063ED" w14:textId="774598A2" w:rsidR="00E078AE" w:rsidRDefault="00E078AE" w:rsidP="02CDB2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bCs/>
          <w:sz w:val="22"/>
          <w:szCs w:val="22"/>
        </w:rPr>
      </w:pPr>
    </w:p>
    <w:p w14:paraId="7EA147E3" w14:textId="37D8C292" w:rsidR="00E078AE" w:rsidRDefault="006E4FA0" w:rsidP="02CDB2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bCs/>
          <w:color w:val="000000"/>
          <w:sz w:val="22"/>
          <w:szCs w:val="22"/>
        </w:rPr>
      </w:pPr>
      <w:r w:rsidRPr="02CDB24E">
        <w:rPr>
          <w:b/>
          <w:bCs/>
          <w:sz w:val="22"/>
          <w:szCs w:val="22"/>
        </w:rPr>
        <w:t>Více inf</w:t>
      </w:r>
      <w:r w:rsidR="00D67710" w:rsidRPr="02CDB24E">
        <w:rPr>
          <w:b/>
          <w:bCs/>
          <w:sz w:val="22"/>
          <w:szCs w:val="22"/>
        </w:rPr>
        <w:t>ormací o nikotinu naleznete zde</w:t>
      </w:r>
      <w:r w:rsidR="00D35E8A" w:rsidRPr="02CDB24E">
        <w:rPr>
          <w:b/>
          <w:bCs/>
          <w:sz w:val="22"/>
          <w:szCs w:val="22"/>
        </w:rPr>
        <w:t>:</w:t>
      </w:r>
    </w:p>
    <w:p w14:paraId="0365066F" w14:textId="77777777" w:rsidR="00D35E8A" w:rsidRPr="00D67710" w:rsidRDefault="00D35E8A" w:rsidP="00D35E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color w:val="000000"/>
          <w:sz w:val="24"/>
          <w:szCs w:val="24"/>
        </w:rPr>
      </w:pPr>
    </w:p>
    <w:p w14:paraId="0C4FBB71" w14:textId="77777777" w:rsidR="00E078AE" w:rsidRDefault="006E4FA0" w:rsidP="00D35E8A">
      <w:pPr>
        <w:spacing w:line="240" w:lineRule="auto"/>
        <w:jc w:val="both"/>
        <w:rPr>
          <w:color w:val="000000"/>
          <w:sz w:val="24"/>
          <w:szCs w:val="24"/>
        </w:rPr>
      </w:pPr>
      <w:r>
        <w:rPr>
          <w:sz w:val="22"/>
          <w:szCs w:val="22"/>
        </w:rPr>
        <w:t>Národní linka pro odvykání kouření 800 350 000</w:t>
      </w:r>
    </w:p>
    <w:p w14:paraId="69D687C9" w14:textId="77777777" w:rsidR="00E078AE" w:rsidRPr="00FC5950" w:rsidRDefault="00C3379A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color w:val="auto"/>
          <w:sz w:val="24"/>
          <w:szCs w:val="24"/>
        </w:rPr>
      </w:pPr>
      <w:hyperlink r:id="rId9">
        <w:r w:rsidR="006E4FA0" w:rsidRPr="00FC5950">
          <w:rPr>
            <w:color w:val="auto"/>
            <w:sz w:val="22"/>
            <w:szCs w:val="22"/>
          </w:rPr>
          <w:t>https://szu.gov.cz/odborna-centra-a-pracoviste/centrum-podpory-verejneho-zdravi/prevence-zavislosti/nikotin/</w:t>
        </w:r>
      </w:hyperlink>
      <w:r w:rsidR="006E4FA0" w:rsidRPr="00FC5950">
        <w:rPr>
          <w:color w:val="auto"/>
          <w:sz w:val="24"/>
          <w:szCs w:val="24"/>
        </w:rPr>
        <w:t> </w:t>
      </w:r>
    </w:p>
    <w:p w14:paraId="66240A86" w14:textId="77777777" w:rsidR="00E078AE" w:rsidRPr="00FC5950" w:rsidRDefault="00C3379A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color w:val="auto"/>
          <w:sz w:val="22"/>
          <w:szCs w:val="22"/>
        </w:rPr>
      </w:pPr>
      <w:hyperlink r:id="rId10">
        <w:r w:rsidR="006E4FA0" w:rsidRPr="00FC5950">
          <w:rPr>
            <w:color w:val="auto"/>
            <w:sz w:val="22"/>
            <w:szCs w:val="22"/>
          </w:rPr>
          <w:t>https://proucitele.szu.gov.cz/</w:t>
        </w:r>
      </w:hyperlink>
      <w:r w:rsidR="006E4FA0" w:rsidRPr="00FC5950">
        <w:rPr>
          <w:color w:val="auto"/>
          <w:sz w:val="22"/>
          <w:szCs w:val="22"/>
        </w:rPr>
        <w:t xml:space="preserve"> </w:t>
      </w:r>
    </w:p>
    <w:p w14:paraId="0FB4B516" w14:textId="77777777" w:rsidR="00E078AE" w:rsidRPr="00FC5950" w:rsidRDefault="00C3379A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color w:val="auto"/>
          <w:sz w:val="22"/>
          <w:szCs w:val="22"/>
        </w:rPr>
      </w:pPr>
      <w:hyperlink r:id="rId11">
        <w:r w:rsidR="006E4FA0" w:rsidRPr="00FC5950">
          <w:rPr>
            <w:color w:val="auto"/>
            <w:sz w:val="22"/>
            <w:szCs w:val="22"/>
          </w:rPr>
          <w:t>https://www.chciodvykat.cz/</w:t>
        </w:r>
      </w:hyperlink>
      <w:r w:rsidR="006E4FA0" w:rsidRPr="00FC5950">
        <w:rPr>
          <w:color w:val="auto"/>
          <w:sz w:val="24"/>
          <w:szCs w:val="24"/>
        </w:rPr>
        <w:t> </w:t>
      </w:r>
    </w:p>
    <w:p w14:paraId="1BC110F2" w14:textId="77777777" w:rsidR="00E078AE" w:rsidRDefault="006E4FA0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b/>
          <w:color w:val="005984"/>
          <w:sz w:val="28"/>
          <w:szCs w:val="28"/>
        </w:rPr>
      </w:pPr>
      <w:r>
        <w:rPr>
          <w:b/>
          <w:color w:val="005984"/>
          <w:sz w:val="28"/>
          <w:szCs w:val="28"/>
        </w:rPr>
        <w:t>Monitorování a hodnocení</w:t>
      </w:r>
    </w:p>
    <w:p w14:paraId="58B3D926" w14:textId="7036C4A5" w:rsidR="00E078AE" w:rsidRDefault="006E4FA0">
      <w:pPr>
        <w:pBdr>
          <w:top w:val="nil"/>
          <w:left w:val="nil"/>
          <w:bottom w:val="nil"/>
          <w:right w:val="nil"/>
          <w:between w:val="nil"/>
        </w:pBdr>
        <w:spacing w:before="240" w:after="200" w:line="240" w:lineRule="auto"/>
        <w:rPr>
          <w:color w:val="000000"/>
          <w:sz w:val="24"/>
          <w:szCs w:val="24"/>
        </w:rPr>
      </w:pPr>
      <w:r>
        <w:rPr>
          <w:color w:val="000000"/>
          <w:sz w:val="22"/>
          <w:szCs w:val="22"/>
        </w:rPr>
        <w:t>Škola bude monitorovat a hodnotit úči</w:t>
      </w:r>
      <w:r w:rsidR="00D67710">
        <w:rPr>
          <w:color w:val="000000"/>
          <w:sz w:val="22"/>
          <w:szCs w:val="22"/>
        </w:rPr>
        <w:t xml:space="preserve">nnost Strategie </w:t>
      </w:r>
    </w:p>
    <w:p w14:paraId="069E5A5B" w14:textId="26143DE6" w:rsidR="00E078AE" w:rsidRDefault="006E4FA0" w:rsidP="00FC595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prováděním každoročního průzkumu mezi studenty vždy při vstupu do pro</w:t>
      </w:r>
      <w:r>
        <w:rPr>
          <w:sz w:val="22"/>
          <w:szCs w:val="22"/>
        </w:rPr>
        <w:t>gramu</w:t>
      </w:r>
      <w:r>
        <w:rPr>
          <w:color w:val="000000"/>
          <w:sz w:val="22"/>
          <w:szCs w:val="22"/>
        </w:rPr>
        <w:t xml:space="preserve"> a na konci školního ro</w:t>
      </w:r>
      <w:r w:rsidR="00FC5950">
        <w:rPr>
          <w:sz w:val="22"/>
          <w:szCs w:val="22"/>
        </w:rPr>
        <w:t>ku,</w:t>
      </w:r>
    </w:p>
    <w:p w14:paraId="03FCF67B" w14:textId="6161BD11" w:rsidR="00E078AE" w:rsidRDefault="00345A17" w:rsidP="00FC595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vyplněním </w:t>
      </w:r>
      <w:r w:rsidR="006E4FA0">
        <w:rPr>
          <w:color w:val="000000"/>
          <w:sz w:val="22"/>
          <w:szCs w:val="22"/>
        </w:rPr>
        <w:t>evaluační</w:t>
      </w:r>
      <w:r>
        <w:rPr>
          <w:color w:val="000000"/>
          <w:sz w:val="22"/>
          <w:szCs w:val="22"/>
        </w:rPr>
        <w:t xml:space="preserve">ho </w:t>
      </w:r>
      <w:r w:rsidR="006E4FA0">
        <w:rPr>
          <w:color w:val="000000"/>
          <w:sz w:val="22"/>
          <w:szCs w:val="22"/>
        </w:rPr>
        <w:t>dotazník</w:t>
      </w:r>
      <w:r>
        <w:rPr>
          <w:color w:val="000000"/>
          <w:sz w:val="22"/>
          <w:szCs w:val="22"/>
        </w:rPr>
        <w:t>u</w:t>
      </w:r>
      <w:r w:rsidR="006E4FA0">
        <w:rPr>
          <w:color w:val="000000"/>
          <w:sz w:val="22"/>
          <w:szCs w:val="22"/>
        </w:rPr>
        <w:t xml:space="preserve"> pro pedagogy</w:t>
      </w:r>
      <w:r w:rsidR="00FC5950">
        <w:rPr>
          <w:sz w:val="22"/>
          <w:szCs w:val="22"/>
        </w:rPr>
        <w:t>,</w:t>
      </w:r>
    </w:p>
    <w:p w14:paraId="1A88809D" w14:textId="77777777" w:rsidR="00E078AE" w:rsidRDefault="006E4FA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zaznamenáváním případů užívání nikotinu ve škole</w:t>
      </w:r>
      <w:r w:rsidR="0017415D">
        <w:rPr>
          <w:color w:val="000000"/>
          <w:sz w:val="22"/>
          <w:szCs w:val="22"/>
        </w:rPr>
        <w:t>.</w:t>
      </w:r>
    </w:p>
    <w:p w14:paraId="01BAB5CB" w14:textId="77777777" w:rsidR="00E078AE" w:rsidRDefault="006E4FA0" w:rsidP="00345A17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b/>
          <w:color w:val="005984"/>
          <w:sz w:val="28"/>
          <w:szCs w:val="28"/>
        </w:rPr>
      </w:pPr>
      <w:r>
        <w:rPr>
          <w:b/>
          <w:color w:val="005984"/>
          <w:sz w:val="28"/>
          <w:szCs w:val="28"/>
        </w:rPr>
        <w:t>Další podmínky programu</w:t>
      </w:r>
    </w:p>
    <w:p w14:paraId="208CA59F" w14:textId="6B4BB8B3" w:rsidR="00C63E90" w:rsidRPr="00345A17" w:rsidRDefault="006E4FA0" w:rsidP="00345A17">
      <w:pPr>
        <w:pStyle w:val="Textkomente"/>
        <w:jc w:val="both"/>
      </w:pPr>
      <w:r w:rsidRPr="02CDB24E">
        <w:rPr>
          <w:b/>
          <w:bCs/>
          <w:sz w:val="22"/>
          <w:szCs w:val="22"/>
        </w:rPr>
        <w:t>Škola se zavazuje provést dotazníkové šetření mezi žáky, uspořádat úvodní akci (provést fotodokumentaci), pracovat s materiály v</w:t>
      </w:r>
      <w:r w:rsidR="00345A17" w:rsidRPr="02CDB24E">
        <w:rPr>
          <w:b/>
          <w:bCs/>
          <w:sz w:val="22"/>
          <w:szCs w:val="22"/>
        </w:rPr>
        <w:t xml:space="preserve">e vyučovacích hodinách (provést </w:t>
      </w:r>
      <w:r w:rsidRPr="02CDB24E">
        <w:rPr>
          <w:b/>
          <w:bCs/>
          <w:sz w:val="22"/>
          <w:szCs w:val="22"/>
        </w:rPr>
        <w:t xml:space="preserve">fotodokumentaci) a vyplnit evaluační dotazník pro učitele. </w:t>
      </w:r>
      <w:r w:rsidR="00C63E90" w:rsidRPr="02CDB24E">
        <w:rPr>
          <w:b/>
          <w:bCs/>
          <w:sz w:val="22"/>
          <w:szCs w:val="22"/>
        </w:rPr>
        <w:t>Požadované dokumenty a fotografie zašle kontaktní osoba</w:t>
      </w:r>
      <w:r w:rsidR="00C63E90" w:rsidRPr="02CDB24E">
        <w:rPr>
          <w:sz w:val="22"/>
          <w:szCs w:val="22"/>
        </w:rPr>
        <w:t xml:space="preserve"> </w:t>
      </w:r>
      <w:r w:rsidR="0006493F" w:rsidRPr="02CDB24E">
        <w:rPr>
          <w:b/>
          <w:bCs/>
          <w:color w:val="auto"/>
          <w:sz w:val="22"/>
          <w:szCs w:val="22"/>
        </w:rPr>
        <w:t>Mgr. Jana Hellerová</w:t>
      </w:r>
      <w:r w:rsidR="00C63E90" w:rsidRPr="02CDB24E">
        <w:rPr>
          <w:color w:val="auto"/>
          <w:sz w:val="22"/>
          <w:szCs w:val="22"/>
        </w:rPr>
        <w:t xml:space="preserve"> </w:t>
      </w:r>
      <w:r w:rsidR="00C63E90" w:rsidRPr="02CDB24E">
        <w:rPr>
          <w:b/>
          <w:bCs/>
          <w:sz w:val="22"/>
          <w:szCs w:val="22"/>
        </w:rPr>
        <w:t>Státnímu zdravotnímu ústavu nejpozději do konce daného školního roku.</w:t>
      </w:r>
    </w:p>
    <w:p w14:paraId="6691A091" w14:textId="718255F1" w:rsidR="00E078AE" w:rsidRDefault="006E4FA0" w:rsidP="00345A17">
      <w:pPr>
        <w:spacing w:before="240" w:line="240" w:lineRule="auto"/>
        <w:jc w:val="both"/>
        <w:rPr>
          <w:sz w:val="24"/>
          <w:szCs w:val="24"/>
        </w:rPr>
      </w:pPr>
      <w:r>
        <w:rPr>
          <w:color w:val="000000"/>
          <w:sz w:val="22"/>
          <w:szCs w:val="22"/>
        </w:rPr>
        <w:t xml:space="preserve">Tato školní Strategie vstupuje v platnost v den podpisu. Škola se zavazuje aktualizovat </w:t>
      </w:r>
      <w:r>
        <w:rPr>
          <w:sz w:val="22"/>
          <w:szCs w:val="22"/>
        </w:rPr>
        <w:t>S</w:t>
      </w:r>
      <w:r>
        <w:rPr>
          <w:color w:val="000000"/>
          <w:sz w:val="22"/>
          <w:szCs w:val="22"/>
        </w:rPr>
        <w:t>trategi</w:t>
      </w:r>
      <w:r>
        <w:rPr>
          <w:sz w:val="22"/>
          <w:szCs w:val="22"/>
        </w:rPr>
        <w:t>i, zejména Plán aktivit v oblasti prevence užívání nikotinu, vždy na začátku nového školního roku (září)</w:t>
      </w:r>
      <w:r w:rsidR="00D6771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zaslat aktualizovanou verzi Státnímu zdravotnímu ústavu. </w:t>
      </w:r>
    </w:p>
    <w:p w14:paraId="7BC9C37F" w14:textId="77777777" w:rsidR="00E078AE" w:rsidRDefault="00E078AE">
      <w:pPr>
        <w:spacing w:after="240"/>
      </w:pPr>
    </w:p>
    <w:p w14:paraId="065DE3C3" w14:textId="77777777" w:rsidR="00E078AE" w:rsidRDefault="00E078AE">
      <w:pPr>
        <w:spacing w:after="240"/>
      </w:pPr>
    </w:p>
    <w:p w14:paraId="5AF776CC" w14:textId="77777777" w:rsidR="00E078AE" w:rsidRDefault="00E078AE">
      <w:pPr>
        <w:spacing w:after="240"/>
      </w:pPr>
    </w:p>
    <w:p w14:paraId="34D5B351" w14:textId="77777777" w:rsidR="00E078AE" w:rsidRDefault="00E078A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4" w:name="_GoBack"/>
      <w:bookmarkEnd w:id="4"/>
    </w:p>
    <w:p w14:paraId="054CF210" w14:textId="77777777" w:rsidR="00E078AE" w:rsidRDefault="00E078A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3EEF5CC" w14:textId="77777777" w:rsidR="00E078AE" w:rsidRDefault="00E078A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15896D6" w14:textId="1D9BF725" w:rsidR="00E078AE" w:rsidRPr="0083039D" w:rsidRDefault="00D35E8A" w:rsidP="00D35E8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</w:t>
      </w:r>
      <w:r w:rsidR="0083039D" w:rsidRPr="0083039D">
        <w:rPr>
          <w:color w:val="000000"/>
        </w:rPr>
        <w:tab/>
      </w:r>
      <w:r w:rsidR="0083039D" w:rsidRPr="0083039D">
        <w:rPr>
          <w:color w:val="000000"/>
        </w:rPr>
        <w:tab/>
      </w:r>
      <w:r w:rsidR="0083039D" w:rsidRPr="0083039D">
        <w:rPr>
          <w:color w:val="000000"/>
        </w:rPr>
        <w:tab/>
      </w:r>
      <w:r w:rsidR="0083039D" w:rsidRPr="0083039D">
        <w:rPr>
          <w:color w:val="000000"/>
        </w:rPr>
        <w:tab/>
      </w:r>
      <w:r w:rsidR="0083039D" w:rsidRPr="0083039D">
        <w:rPr>
          <w:color w:val="000000"/>
        </w:rPr>
        <w:tab/>
      </w:r>
      <w:r w:rsidR="0083039D" w:rsidRPr="0083039D">
        <w:rPr>
          <w:color w:val="000000"/>
        </w:rPr>
        <w:tab/>
      </w:r>
      <w:r w:rsidR="0083039D" w:rsidRPr="0083039D">
        <w:rPr>
          <w:color w:val="000000"/>
        </w:rPr>
        <w:tab/>
      </w:r>
      <w:r w:rsidR="0083039D" w:rsidRPr="0083039D">
        <w:rPr>
          <w:color w:val="000000"/>
        </w:rPr>
        <w:tab/>
      </w:r>
      <w:r w:rsidR="0083039D" w:rsidRPr="0083039D">
        <w:rPr>
          <w:color w:val="000000"/>
        </w:rPr>
        <w:tab/>
      </w:r>
      <w:r w:rsidR="0083039D" w:rsidRPr="0083039D">
        <w:rPr>
          <w:color w:val="000000"/>
        </w:rPr>
        <w:tab/>
      </w:r>
    </w:p>
    <w:sectPr w:rsidR="00E078AE" w:rsidRPr="0083039D">
      <w:headerReference w:type="default" r:id="rId12"/>
      <w:footerReference w:type="default" r:id="rId13"/>
      <w:pgSz w:w="11906" w:h="16838"/>
      <w:pgMar w:top="2552" w:right="1134" w:bottom="2268" w:left="1134" w:header="1191" w:footer="113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D351D" w14:textId="77777777" w:rsidR="00C3379A" w:rsidRDefault="00C3379A">
      <w:pPr>
        <w:spacing w:line="240" w:lineRule="auto"/>
      </w:pPr>
      <w:r>
        <w:separator/>
      </w:r>
    </w:p>
  </w:endnote>
  <w:endnote w:type="continuationSeparator" w:id="0">
    <w:p w14:paraId="5530FEA6" w14:textId="77777777" w:rsidR="00C3379A" w:rsidRDefault="00C337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lish">
    <w:altName w:val="Times New Roman"/>
    <w:charset w:val="EE"/>
    <w:family w:val="auto"/>
    <w:pitch w:val="variable"/>
    <w:sig w:usb0="00000001" w:usb1="5000204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Public Sans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9409924"/>
      <w:docPartObj>
        <w:docPartGallery w:val="Page Numbers (Bottom of Page)"/>
        <w:docPartUnique/>
      </w:docPartObj>
    </w:sdtPr>
    <w:sdtEndPr/>
    <w:sdtContent>
      <w:p w14:paraId="55DD0D69" w14:textId="0CAC1A92" w:rsidR="0069119D" w:rsidRDefault="0069119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3ED8">
          <w:rPr>
            <w:noProof/>
          </w:rPr>
          <w:t>5</w:t>
        </w:r>
        <w:r>
          <w:fldChar w:fldCharType="end"/>
        </w:r>
      </w:p>
    </w:sdtContent>
  </w:sdt>
  <w:p w14:paraId="2D73DA32" w14:textId="77777777" w:rsidR="00E078AE" w:rsidRDefault="00E078A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b/>
        <w:color w:val="005984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B2F52" w14:textId="77777777" w:rsidR="00C3379A" w:rsidRDefault="00C3379A">
      <w:pPr>
        <w:spacing w:line="240" w:lineRule="auto"/>
      </w:pPr>
      <w:r>
        <w:separator/>
      </w:r>
    </w:p>
  </w:footnote>
  <w:footnote w:type="continuationSeparator" w:id="0">
    <w:p w14:paraId="47332456" w14:textId="77777777" w:rsidR="00C3379A" w:rsidRDefault="00C337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5D954" w14:textId="46DD21AD" w:rsidR="00E078AE" w:rsidRDefault="0061201D">
    <w:pPr>
      <w:pBdr>
        <w:top w:val="nil"/>
        <w:left w:val="nil"/>
        <w:bottom w:val="nil"/>
        <w:right w:val="nil"/>
        <w:between w:val="nil"/>
      </w:pBdr>
      <w:tabs>
        <w:tab w:val="center" w:pos="4820"/>
      </w:tabs>
      <w:rPr>
        <w:color w:val="005984"/>
        <w:sz w:val="16"/>
        <w:szCs w:val="16"/>
      </w:rPr>
    </w:pPr>
    <w:r>
      <w:rPr>
        <w:noProof/>
        <w:color w:val="005984"/>
        <w:sz w:val="16"/>
        <w:szCs w:val="16"/>
      </w:rPr>
      <w:drawing>
        <wp:anchor distT="0" distB="0" distL="114300" distR="114300" simplePos="0" relativeHeight="251658240" behindDoc="0" locked="0" layoutInCell="1" hidden="0" allowOverlap="1" wp14:anchorId="45E29B67" wp14:editId="1D22F455">
          <wp:simplePos x="0" y="0"/>
          <wp:positionH relativeFrom="leftMargin">
            <wp:posOffset>276225</wp:posOffset>
          </wp:positionH>
          <wp:positionV relativeFrom="page">
            <wp:posOffset>142875</wp:posOffset>
          </wp:positionV>
          <wp:extent cx="1295400" cy="1238250"/>
          <wp:effectExtent l="0" t="0" r="0" b="0"/>
          <wp:wrapNone/>
          <wp:docPr id="22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1238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75A263C3" wp14:editId="7534B8BC">
              <wp:simplePos x="0" y="0"/>
              <wp:positionH relativeFrom="margin">
                <wp:align>center</wp:align>
              </wp:positionH>
              <wp:positionV relativeFrom="paragraph">
                <wp:posOffset>53340</wp:posOffset>
              </wp:positionV>
              <wp:extent cx="4179570" cy="581025"/>
              <wp:effectExtent l="0" t="0" r="0" b="9525"/>
              <wp:wrapSquare wrapText="bothSides" distT="45720" distB="45720" distL="114300" distR="114300"/>
              <wp:docPr id="218" name="Obdélník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7957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BD43693" w14:textId="77777777" w:rsidR="00E078AE" w:rsidRDefault="006E4FA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5984"/>
                              <w:sz w:val="32"/>
                            </w:rPr>
                            <w:t>ŠKOLA BEZ NIKOTINU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A263C3" id="Obdélník 218" o:spid="_x0000_s1026" style="position:absolute;margin-left:0;margin-top:4.2pt;width:329.1pt;height:45.7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" stroked="f">
              <v:textbox inset="2.53958mm,1.2694mm,2.53958mm,1.2694mm">
                <w:txbxContent>
                  <w:p w14:paraId="5BD43693" w14:textId="77777777" w:rsidR="00E078AE" w:rsidRDefault="006E4FA0">
                    <w:pPr>
                      <w:jc w:val="center"/>
                      <w:textDirection w:val="btLr"/>
                    </w:pPr>
                    <w:r>
                      <w:rPr>
                        <w:b/>
                        <w:color w:val="005984"/>
                        <w:sz w:val="32"/>
                      </w:rPr>
                      <w:t>ŠKOLA BEZ NIKOTINU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 w:rsidR="006E4FA0">
      <w:rPr>
        <w:noProof/>
      </w:rPr>
      <w:drawing>
        <wp:anchor distT="0" distB="0" distL="114300" distR="114300" simplePos="0" relativeHeight="251660288" behindDoc="0" locked="0" layoutInCell="1" hidden="0" allowOverlap="1" wp14:anchorId="56C0325D" wp14:editId="26590E4D">
          <wp:simplePos x="0" y="0"/>
          <wp:positionH relativeFrom="column">
            <wp:posOffset>5351145</wp:posOffset>
          </wp:positionH>
          <wp:positionV relativeFrom="paragraph">
            <wp:posOffset>-692784</wp:posOffset>
          </wp:positionV>
          <wp:extent cx="1363980" cy="1460500"/>
          <wp:effectExtent l="0" t="0" r="0" b="0"/>
          <wp:wrapSquare wrapText="bothSides" distT="0" distB="0" distL="114300" distR="114300"/>
          <wp:docPr id="219" name="image1.png" descr="C:\Users\petra.kamaradova\AppData\Local\Microsoft\Windows\INetCache\Content.Word\EURO_blue_V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petra.kamaradova\AppData\Local\Microsoft\Windows\INetCache\Content.Word\EURO_blue_V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3980" cy="146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2491"/>
    <w:multiLevelType w:val="multilevel"/>
    <w:tmpl w:val="2C9848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BF43F36"/>
    <w:multiLevelType w:val="multilevel"/>
    <w:tmpl w:val="7E82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E0918"/>
    <w:multiLevelType w:val="multilevel"/>
    <w:tmpl w:val="0AB88B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F860F4D"/>
    <w:multiLevelType w:val="multilevel"/>
    <w:tmpl w:val="73284C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F4701AB"/>
    <w:multiLevelType w:val="multilevel"/>
    <w:tmpl w:val="51F80FFE"/>
    <w:lvl w:ilvl="0">
      <w:start w:val="1"/>
      <w:numFmt w:val="bullet"/>
      <w:lvlText w:val="●"/>
      <w:lvlJc w:val="left"/>
      <w:pPr>
        <w:ind w:left="1080" w:hanging="360"/>
      </w:pPr>
    </w:lvl>
    <w:lvl w:ilvl="1">
      <w:start w:val="1"/>
      <w:numFmt w:val="bullet"/>
      <w:lvlText w:val="○"/>
      <w:lvlJc w:val="left"/>
      <w:pPr>
        <w:ind w:left="1800" w:hanging="360"/>
      </w:pPr>
    </w:lvl>
    <w:lvl w:ilvl="2">
      <w:start w:val="1"/>
      <w:numFmt w:val="bullet"/>
      <w:lvlText w:val="■"/>
      <w:lvlJc w:val="left"/>
      <w:pPr>
        <w:ind w:left="2520" w:hanging="180"/>
      </w:pPr>
    </w:lvl>
    <w:lvl w:ilvl="3">
      <w:start w:val="1"/>
      <w:numFmt w:val="bullet"/>
      <w:lvlText w:val="●"/>
      <w:lvlJc w:val="left"/>
      <w:pPr>
        <w:ind w:left="3240" w:hanging="360"/>
      </w:pPr>
    </w:lvl>
    <w:lvl w:ilvl="4">
      <w:start w:val="1"/>
      <w:numFmt w:val="bullet"/>
      <w:lvlText w:val="○"/>
      <w:lvlJc w:val="left"/>
      <w:pPr>
        <w:ind w:left="3960" w:hanging="360"/>
      </w:pPr>
    </w:lvl>
    <w:lvl w:ilvl="5">
      <w:start w:val="1"/>
      <w:numFmt w:val="bullet"/>
      <w:lvlText w:val="■"/>
      <w:lvlJc w:val="left"/>
      <w:pPr>
        <w:ind w:left="4680" w:hanging="180"/>
      </w:pPr>
    </w:lvl>
    <w:lvl w:ilvl="6">
      <w:start w:val="1"/>
      <w:numFmt w:val="bullet"/>
      <w:lvlText w:val="●"/>
      <w:lvlJc w:val="left"/>
      <w:pPr>
        <w:ind w:left="5400" w:hanging="360"/>
      </w:pPr>
    </w:lvl>
    <w:lvl w:ilvl="7">
      <w:start w:val="1"/>
      <w:numFmt w:val="bullet"/>
      <w:lvlText w:val="○"/>
      <w:lvlJc w:val="left"/>
      <w:pPr>
        <w:ind w:left="6120" w:hanging="360"/>
      </w:pPr>
    </w:lvl>
    <w:lvl w:ilvl="8">
      <w:start w:val="1"/>
      <w:numFmt w:val="bullet"/>
      <w:lvlText w:val="■"/>
      <w:lvlJc w:val="left"/>
      <w:pPr>
        <w:ind w:left="6840" w:hanging="180"/>
      </w:pPr>
    </w:lvl>
  </w:abstractNum>
  <w:abstractNum w:abstractNumId="5" w15:restartNumberingAfterBreak="0">
    <w:nsid w:val="3F2C3CE0"/>
    <w:multiLevelType w:val="hybridMultilevel"/>
    <w:tmpl w:val="C4CEB6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819A3"/>
    <w:multiLevelType w:val="multilevel"/>
    <w:tmpl w:val="8D043D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48E4165A"/>
    <w:multiLevelType w:val="hybridMultilevel"/>
    <w:tmpl w:val="02445278"/>
    <w:lvl w:ilvl="0" w:tplc="10EA3E64">
      <w:numFmt w:val="bullet"/>
      <w:lvlText w:val=""/>
      <w:lvlJc w:val="left"/>
      <w:pPr>
        <w:ind w:left="720" w:hanging="360"/>
      </w:pPr>
      <w:rPr>
        <w:rFonts w:ascii="Symbol" w:eastAsia="Mulish" w:hAnsi="Symbol" w:cs="Mulish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247CA"/>
    <w:multiLevelType w:val="multilevel"/>
    <w:tmpl w:val="8A569680"/>
    <w:lvl w:ilvl="0">
      <w:start w:val="1"/>
      <w:numFmt w:val="bullet"/>
      <w:lvlText w:val="●"/>
      <w:lvlJc w:val="left"/>
      <w:pPr>
        <w:ind w:left="1080" w:hanging="360"/>
      </w:pPr>
    </w:lvl>
    <w:lvl w:ilvl="1">
      <w:start w:val="1"/>
      <w:numFmt w:val="bullet"/>
      <w:lvlText w:val="○"/>
      <w:lvlJc w:val="left"/>
      <w:pPr>
        <w:ind w:left="1800" w:hanging="360"/>
      </w:pPr>
    </w:lvl>
    <w:lvl w:ilvl="2">
      <w:start w:val="1"/>
      <w:numFmt w:val="bullet"/>
      <w:lvlText w:val="■"/>
      <w:lvlJc w:val="left"/>
      <w:pPr>
        <w:ind w:left="2520" w:hanging="180"/>
      </w:pPr>
    </w:lvl>
    <w:lvl w:ilvl="3">
      <w:start w:val="1"/>
      <w:numFmt w:val="bullet"/>
      <w:lvlText w:val="●"/>
      <w:lvlJc w:val="left"/>
      <w:pPr>
        <w:ind w:left="3240" w:hanging="360"/>
      </w:pPr>
    </w:lvl>
    <w:lvl w:ilvl="4">
      <w:start w:val="1"/>
      <w:numFmt w:val="bullet"/>
      <w:lvlText w:val="○"/>
      <w:lvlJc w:val="left"/>
      <w:pPr>
        <w:ind w:left="3960" w:hanging="360"/>
      </w:pPr>
    </w:lvl>
    <w:lvl w:ilvl="5">
      <w:start w:val="1"/>
      <w:numFmt w:val="bullet"/>
      <w:lvlText w:val="■"/>
      <w:lvlJc w:val="left"/>
      <w:pPr>
        <w:ind w:left="4680" w:hanging="180"/>
      </w:pPr>
    </w:lvl>
    <w:lvl w:ilvl="6">
      <w:start w:val="1"/>
      <w:numFmt w:val="bullet"/>
      <w:lvlText w:val="●"/>
      <w:lvlJc w:val="left"/>
      <w:pPr>
        <w:ind w:left="5400" w:hanging="360"/>
      </w:pPr>
    </w:lvl>
    <w:lvl w:ilvl="7">
      <w:start w:val="1"/>
      <w:numFmt w:val="bullet"/>
      <w:lvlText w:val="○"/>
      <w:lvlJc w:val="left"/>
      <w:pPr>
        <w:ind w:left="6120" w:hanging="360"/>
      </w:pPr>
    </w:lvl>
    <w:lvl w:ilvl="8">
      <w:start w:val="1"/>
      <w:numFmt w:val="bullet"/>
      <w:lvlText w:val="■"/>
      <w:lvlJc w:val="left"/>
      <w:pPr>
        <w:ind w:left="684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8AE"/>
    <w:rsid w:val="0006493F"/>
    <w:rsid w:val="0017415D"/>
    <w:rsid w:val="001B01A0"/>
    <w:rsid w:val="00200347"/>
    <w:rsid w:val="00345A17"/>
    <w:rsid w:val="00610F04"/>
    <w:rsid w:val="0061201D"/>
    <w:rsid w:val="006123C8"/>
    <w:rsid w:val="0063369E"/>
    <w:rsid w:val="0069119D"/>
    <w:rsid w:val="006A4E87"/>
    <w:rsid w:val="006E4FA0"/>
    <w:rsid w:val="007F0E3A"/>
    <w:rsid w:val="0083039D"/>
    <w:rsid w:val="008A3ED8"/>
    <w:rsid w:val="00967A66"/>
    <w:rsid w:val="009B1DFF"/>
    <w:rsid w:val="00B31A63"/>
    <w:rsid w:val="00B64AB8"/>
    <w:rsid w:val="00C3379A"/>
    <w:rsid w:val="00C63E90"/>
    <w:rsid w:val="00CB62F9"/>
    <w:rsid w:val="00D16040"/>
    <w:rsid w:val="00D35E8A"/>
    <w:rsid w:val="00D67710"/>
    <w:rsid w:val="00DC05EF"/>
    <w:rsid w:val="00DC2A19"/>
    <w:rsid w:val="00E078AE"/>
    <w:rsid w:val="00EA710E"/>
    <w:rsid w:val="00FA7875"/>
    <w:rsid w:val="00FC5950"/>
    <w:rsid w:val="02CDB24E"/>
    <w:rsid w:val="06B8734D"/>
    <w:rsid w:val="0C8091D8"/>
    <w:rsid w:val="0DC2C8E8"/>
    <w:rsid w:val="12E33BE1"/>
    <w:rsid w:val="13690875"/>
    <w:rsid w:val="13954771"/>
    <w:rsid w:val="177D0713"/>
    <w:rsid w:val="1816A9A7"/>
    <w:rsid w:val="1AC3B686"/>
    <w:rsid w:val="1AFD063A"/>
    <w:rsid w:val="1F06A94E"/>
    <w:rsid w:val="25F6AEE1"/>
    <w:rsid w:val="26271E89"/>
    <w:rsid w:val="295C0D46"/>
    <w:rsid w:val="2BB96EC7"/>
    <w:rsid w:val="32FD9240"/>
    <w:rsid w:val="341BE773"/>
    <w:rsid w:val="38082D49"/>
    <w:rsid w:val="39D38C80"/>
    <w:rsid w:val="39DE6CA0"/>
    <w:rsid w:val="3A0DA2FB"/>
    <w:rsid w:val="3CA178BA"/>
    <w:rsid w:val="3DD67619"/>
    <w:rsid w:val="3EDCDA03"/>
    <w:rsid w:val="3FCD38C0"/>
    <w:rsid w:val="40F9D3E3"/>
    <w:rsid w:val="430D3609"/>
    <w:rsid w:val="4481CE07"/>
    <w:rsid w:val="44D390E2"/>
    <w:rsid w:val="455843A3"/>
    <w:rsid w:val="476722DA"/>
    <w:rsid w:val="486A4FCB"/>
    <w:rsid w:val="4E97756B"/>
    <w:rsid w:val="54381896"/>
    <w:rsid w:val="5756121D"/>
    <w:rsid w:val="57862101"/>
    <w:rsid w:val="587562EC"/>
    <w:rsid w:val="5BA4F2CD"/>
    <w:rsid w:val="5C39F3C7"/>
    <w:rsid w:val="62F0FD42"/>
    <w:rsid w:val="64BE9919"/>
    <w:rsid w:val="668CE715"/>
    <w:rsid w:val="67C0FEF2"/>
    <w:rsid w:val="695E925F"/>
    <w:rsid w:val="69812453"/>
    <w:rsid w:val="6D18E8E7"/>
    <w:rsid w:val="6EF5E8A7"/>
    <w:rsid w:val="716F0A54"/>
    <w:rsid w:val="7435B9D8"/>
    <w:rsid w:val="75C9ABC6"/>
    <w:rsid w:val="7673A1A0"/>
    <w:rsid w:val="768233C4"/>
    <w:rsid w:val="77998CDB"/>
    <w:rsid w:val="779F808A"/>
    <w:rsid w:val="7DEE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605A49"/>
  <w15:docId w15:val="{84A48EDF-8F8E-47E0-BF5E-C569BD229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ulish" w:eastAsia="Mulish" w:hAnsi="Mulish" w:cs="Mulish"/>
        <w:lang w:val="cs-CZ" w:eastAsia="cs-CZ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0C5D"/>
    <w:pPr>
      <w:autoSpaceDE w:val="0"/>
      <w:autoSpaceDN w:val="0"/>
      <w:adjustRightInd w:val="0"/>
      <w:textAlignment w:val="center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380C5D"/>
    <w:pPr>
      <w:keepNext/>
      <w:keepLines/>
      <w:spacing w:before="240"/>
      <w:outlineLvl w:val="0"/>
    </w:pPr>
    <w:rPr>
      <w:rFonts w:eastAsiaTheme="majorEastAsia" w:cstheme="majorBidi"/>
      <w:b/>
      <w:color w:val="005984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80C5D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80C5D"/>
    <w:pPr>
      <w:keepNext/>
      <w:keepLines/>
      <w:spacing w:before="40"/>
      <w:outlineLvl w:val="2"/>
    </w:pPr>
    <w:rPr>
      <w:rFonts w:eastAsiaTheme="majorEastAsia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E26E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rsid w:val="009E26E1"/>
    <w:pPr>
      <w:spacing w:line="240" w:lineRule="auto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E5483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4835"/>
  </w:style>
  <w:style w:type="paragraph" w:styleId="Zpat">
    <w:name w:val="footer"/>
    <w:basedOn w:val="Normln"/>
    <w:link w:val="ZpatChar"/>
    <w:uiPriority w:val="99"/>
    <w:unhideWhenUsed/>
    <w:rsid w:val="00E5483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4835"/>
  </w:style>
  <w:style w:type="paragraph" w:customStyle="1" w:styleId="Zkladnodstavec">
    <w:name w:val="[Základní odstavec]"/>
    <w:basedOn w:val="Normln"/>
    <w:link w:val="ZkladnodstavecChar"/>
    <w:uiPriority w:val="99"/>
    <w:rsid w:val="00D03250"/>
    <w:rPr>
      <w:rFonts w:ascii="Minion Pro" w:hAnsi="Minion Pro" w:cs="Minion Pro"/>
      <w:color w:val="000000"/>
      <w:sz w:val="24"/>
      <w:szCs w:val="24"/>
    </w:rPr>
  </w:style>
  <w:style w:type="character" w:customStyle="1" w:styleId="modryvyznaceni">
    <w:name w:val="modry vyznaceni"/>
    <w:uiPriority w:val="99"/>
    <w:rsid w:val="00203B5D"/>
    <w:rPr>
      <w:rFonts w:ascii="Public Sans" w:hAnsi="Public Sans" w:cs="Public Sans"/>
      <w:color w:val="0BB1D3"/>
      <w:sz w:val="20"/>
      <w:szCs w:val="20"/>
      <w:lang w:val="cs-CZ"/>
    </w:rPr>
  </w:style>
  <w:style w:type="paragraph" w:customStyle="1" w:styleId="NadpisSZ">
    <w:name w:val="Nadpis SZÚ"/>
    <w:basedOn w:val="Normln"/>
    <w:link w:val="NadpisSZChar"/>
    <w:rsid w:val="00380C5D"/>
    <w:rPr>
      <w:b/>
      <w:bCs/>
      <w:color w:val="005984"/>
      <w:sz w:val="32"/>
      <w:szCs w:val="32"/>
    </w:rPr>
  </w:style>
  <w:style w:type="paragraph" w:customStyle="1" w:styleId="textSZ">
    <w:name w:val="text SZÚ"/>
    <w:basedOn w:val="Zkladnodstavec"/>
    <w:link w:val="textSZChar"/>
    <w:rsid w:val="00380C5D"/>
    <w:rPr>
      <w:rFonts w:ascii="Mulish" w:hAnsi="Mulish" w:cs="Mulish"/>
      <w:color w:val="auto"/>
      <w:sz w:val="20"/>
      <w:szCs w:val="20"/>
    </w:rPr>
  </w:style>
  <w:style w:type="character" w:customStyle="1" w:styleId="NadpisSZChar">
    <w:name w:val="Nadpis SZÚ Char"/>
    <w:basedOn w:val="Standardnpsmoodstavce"/>
    <w:link w:val="NadpisSZ"/>
    <w:rsid w:val="00380C5D"/>
    <w:rPr>
      <w:rFonts w:ascii="Mulish" w:hAnsi="Mulish" w:cs="Mulish"/>
      <w:b/>
      <w:bCs/>
      <w:color w:val="005984"/>
      <w:sz w:val="32"/>
      <w:szCs w:val="32"/>
    </w:rPr>
  </w:style>
  <w:style w:type="paragraph" w:styleId="Bezmezer">
    <w:name w:val="No Spacing"/>
    <w:uiPriority w:val="1"/>
    <w:rsid w:val="00D62483"/>
    <w:pPr>
      <w:autoSpaceDE w:val="0"/>
      <w:autoSpaceDN w:val="0"/>
      <w:adjustRightInd w:val="0"/>
      <w:spacing w:line="240" w:lineRule="auto"/>
      <w:textAlignment w:val="center"/>
    </w:pPr>
    <w:rPr>
      <w:color w:val="575756"/>
    </w:rPr>
  </w:style>
  <w:style w:type="character" w:customStyle="1" w:styleId="ZkladnodstavecChar">
    <w:name w:val="[Základní odstavec] Char"/>
    <w:basedOn w:val="Standardnpsmoodstavce"/>
    <w:link w:val="Zkladnodstavec"/>
    <w:uiPriority w:val="99"/>
    <w:rsid w:val="00D62483"/>
    <w:rPr>
      <w:rFonts w:ascii="Minion Pro" w:hAnsi="Minion Pro" w:cs="Minion Pro"/>
      <w:color w:val="000000"/>
      <w:sz w:val="24"/>
      <w:szCs w:val="24"/>
    </w:rPr>
  </w:style>
  <w:style w:type="character" w:customStyle="1" w:styleId="textSZChar">
    <w:name w:val="text SZÚ Char"/>
    <w:basedOn w:val="ZkladnodstavecChar"/>
    <w:link w:val="textSZ"/>
    <w:rsid w:val="00380C5D"/>
    <w:rPr>
      <w:rFonts w:ascii="Mulish" w:hAnsi="Mulish" w:cs="Mulish"/>
      <w:color w:val="000000"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380C5D"/>
    <w:rPr>
      <w:rFonts w:ascii="Mulish" w:eastAsiaTheme="majorEastAsia" w:hAnsi="Mulish" w:cstheme="majorBidi"/>
      <w:b/>
      <w:color w:val="005984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80C5D"/>
    <w:rPr>
      <w:rFonts w:ascii="Mulish" w:eastAsiaTheme="majorEastAsia" w:hAnsi="Mulish" w:cstheme="majorBidi"/>
      <w:b/>
      <w:color w:val="000000" w:themeColor="text1"/>
      <w:sz w:val="26"/>
      <w:szCs w:val="26"/>
    </w:rPr>
  </w:style>
  <w:style w:type="paragraph" w:customStyle="1" w:styleId="hlavickaadresaSZ">
    <w:name w:val="hlavicka_adresa_SZÚ"/>
    <w:basedOn w:val="Zkladnodstavec"/>
    <w:link w:val="hlavickaadresaSZChar"/>
    <w:rsid w:val="00380C5D"/>
    <w:pPr>
      <w:jc w:val="right"/>
    </w:pPr>
    <w:rPr>
      <w:rFonts w:ascii="Mulish" w:hAnsi="Mulish"/>
      <w:color w:val="005984"/>
      <w:sz w:val="16"/>
      <w:szCs w:val="16"/>
    </w:rPr>
  </w:style>
  <w:style w:type="paragraph" w:customStyle="1" w:styleId="zapatitext">
    <w:name w:val="zapati_text"/>
    <w:basedOn w:val="Zkladnodstavec"/>
    <w:link w:val="zapatitextChar"/>
    <w:qFormat/>
    <w:rsid w:val="00210972"/>
    <w:pPr>
      <w:jc w:val="center"/>
    </w:pPr>
    <w:rPr>
      <w:rFonts w:ascii="Mulish" w:hAnsi="Mulish"/>
      <w:color w:val="575756"/>
      <w:sz w:val="16"/>
      <w:szCs w:val="16"/>
    </w:rPr>
  </w:style>
  <w:style w:type="character" w:customStyle="1" w:styleId="hlavickaadresaSZChar">
    <w:name w:val="hlavicka_adresa_SZÚ Char"/>
    <w:basedOn w:val="ZkladnodstavecChar"/>
    <w:link w:val="hlavickaadresaSZ"/>
    <w:rsid w:val="00380C5D"/>
    <w:rPr>
      <w:rFonts w:ascii="Mulish" w:hAnsi="Mulish" w:cs="Minion Pro"/>
      <w:color w:val="005984"/>
      <w:sz w:val="16"/>
      <w:szCs w:val="16"/>
    </w:rPr>
  </w:style>
  <w:style w:type="paragraph" w:customStyle="1" w:styleId="zapatibold">
    <w:name w:val="zapati_bold"/>
    <w:basedOn w:val="Zkladnodstavec"/>
    <w:link w:val="zapatiboldChar"/>
    <w:qFormat/>
    <w:rsid w:val="00380C5D"/>
    <w:pPr>
      <w:jc w:val="center"/>
    </w:pPr>
    <w:rPr>
      <w:rFonts w:ascii="Mulish" w:hAnsi="Mulish"/>
      <w:b/>
      <w:bCs/>
      <w:color w:val="005984"/>
      <w:sz w:val="16"/>
      <w:szCs w:val="16"/>
    </w:rPr>
  </w:style>
  <w:style w:type="character" w:customStyle="1" w:styleId="zapatitextChar">
    <w:name w:val="zapati_text Char"/>
    <w:basedOn w:val="ZkladnodstavecChar"/>
    <w:link w:val="zapatitext"/>
    <w:rsid w:val="00210972"/>
    <w:rPr>
      <w:rFonts w:ascii="Mulish" w:hAnsi="Mulish" w:cs="Minion Pro"/>
      <w:color w:val="575756"/>
      <w:sz w:val="16"/>
      <w:szCs w:val="16"/>
    </w:rPr>
  </w:style>
  <w:style w:type="paragraph" w:customStyle="1" w:styleId="normalnibold">
    <w:name w:val="normalni bold"/>
    <w:basedOn w:val="textSZ"/>
    <w:link w:val="normalniboldChar"/>
    <w:qFormat/>
    <w:rsid w:val="009C38D4"/>
    <w:rPr>
      <w:b/>
      <w:bCs/>
      <w:color w:val="005984"/>
    </w:rPr>
  </w:style>
  <w:style w:type="character" w:customStyle="1" w:styleId="zapatiboldChar">
    <w:name w:val="zapati_bold Char"/>
    <w:basedOn w:val="ZkladnodstavecChar"/>
    <w:link w:val="zapatibold"/>
    <w:rsid w:val="00380C5D"/>
    <w:rPr>
      <w:rFonts w:ascii="Mulish" w:hAnsi="Mulish" w:cs="Minion Pro"/>
      <w:b/>
      <w:bCs/>
      <w:color w:val="005984"/>
      <w:sz w:val="16"/>
      <w:szCs w:val="16"/>
    </w:rPr>
  </w:style>
  <w:style w:type="paragraph" w:customStyle="1" w:styleId="normalnivyznacovaci">
    <w:name w:val="normalni_vyznacovaci"/>
    <w:basedOn w:val="Normln"/>
    <w:link w:val="normalnivyznacovaciChar"/>
    <w:qFormat/>
    <w:rsid w:val="009E26E1"/>
    <w:rPr>
      <w:i/>
      <w:iCs/>
    </w:rPr>
  </w:style>
  <w:style w:type="character" w:customStyle="1" w:styleId="normalniboldChar">
    <w:name w:val="normalni bold Char"/>
    <w:basedOn w:val="textSZChar"/>
    <w:link w:val="normalnibold"/>
    <w:rsid w:val="009C38D4"/>
    <w:rPr>
      <w:rFonts w:ascii="Mulish" w:hAnsi="Mulish" w:cs="Mulish"/>
      <w:b/>
      <w:bCs/>
      <w:color w:val="005984"/>
      <w:sz w:val="20"/>
      <w:szCs w:val="20"/>
    </w:rPr>
  </w:style>
  <w:style w:type="character" w:customStyle="1" w:styleId="normalnivyznacovaciChar">
    <w:name w:val="normalni_vyznacovaci Char"/>
    <w:basedOn w:val="Standardnpsmoodstavce"/>
    <w:link w:val="normalnivyznacovaci"/>
    <w:rsid w:val="009E26E1"/>
    <w:rPr>
      <w:rFonts w:ascii="Mulish" w:hAnsi="Mulish" w:cs="Mulish"/>
      <w:i/>
      <w:iCs/>
      <w:color w:val="000000" w:themeColor="text1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F2B5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F2B5E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rsid w:val="00380C5D"/>
    <w:rPr>
      <w:rFonts w:ascii="Mulish" w:eastAsiaTheme="majorEastAsia" w:hAnsi="Mulish" w:cstheme="majorBidi"/>
      <w:b/>
      <w:color w:val="000000" w:themeColor="text1"/>
      <w:sz w:val="24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9E26E1"/>
    <w:rPr>
      <w:rFonts w:ascii="Mulish" w:eastAsiaTheme="majorEastAsia" w:hAnsi="Mulish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E26E1"/>
    <w:rPr>
      <w:rFonts w:eastAsiaTheme="minorEastAsia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rsid w:val="009E26E1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rsid w:val="009E26E1"/>
    <w:rPr>
      <w:i/>
      <w:iCs/>
    </w:rPr>
  </w:style>
  <w:style w:type="character" w:styleId="Zdraznnintenzivn">
    <w:name w:val="Intense Emphasis"/>
    <w:basedOn w:val="Standardnpsmoodstavce"/>
    <w:uiPriority w:val="21"/>
    <w:rsid w:val="009E26E1"/>
    <w:rPr>
      <w:i/>
      <w:iCs/>
      <w:color w:val="4472C4" w:themeColor="accent1"/>
    </w:rPr>
  </w:style>
  <w:style w:type="character" w:styleId="Siln">
    <w:name w:val="Strong"/>
    <w:basedOn w:val="Standardnpsmoodstavce"/>
    <w:uiPriority w:val="22"/>
    <w:qFormat/>
    <w:rsid w:val="009E26E1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9E26E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E26E1"/>
    <w:rPr>
      <w:rFonts w:ascii="Mulish" w:hAnsi="Mulish" w:cs="Mulish"/>
      <w:i/>
      <w:iCs/>
      <w:color w:val="404040" w:themeColor="text1" w:themeTint="BF"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rsid w:val="009E26E1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</w:rPr>
  </w:style>
  <w:style w:type="paragraph" w:customStyle="1" w:styleId="PodpisSZ">
    <w:name w:val="Podpis SZÚ"/>
    <w:basedOn w:val="Normln"/>
    <w:qFormat/>
    <w:rsid w:val="00A80455"/>
    <w:pPr>
      <w:jc w:val="right"/>
    </w:pPr>
    <w:rPr>
      <w:b/>
      <w:bCs/>
      <w:color w:val="005984"/>
    </w:rPr>
  </w:style>
  <w:style w:type="paragraph" w:customStyle="1" w:styleId="Podpisfunkce">
    <w:name w:val="Podpis funkce"/>
    <w:basedOn w:val="Normln"/>
    <w:qFormat/>
    <w:rsid w:val="00A80455"/>
    <w:pPr>
      <w:jc w:val="right"/>
    </w:pPr>
    <w:rPr>
      <w:sz w:val="16"/>
      <w:szCs w:val="16"/>
    </w:rPr>
  </w:style>
  <w:style w:type="paragraph" w:customStyle="1" w:styleId="zapatitextmodry">
    <w:name w:val="zapati_text_modry"/>
    <w:basedOn w:val="Zpat"/>
    <w:link w:val="zapatitextmodryChar"/>
    <w:qFormat/>
    <w:rsid w:val="00EE18A4"/>
    <w:pPr>
      <w:jc w:val="center"/>
    </w:pPr>
    <w:rPr>
      <w:rFonts w:cs="Minion Pro"/>
      <w:color w:val="005984"/>
      <w:sz w:val="15"/>
      <w:szCs w:val="15"/>
    </w:rPr>
  </w:style>
  <w:style w:type="character" w:customStyle="1" w:styleId="zapatitextmodryChar">
    <w:name w:val="zapati_text_modry Char"/>
    <w:basedOn w:val="ZpatChar"/>
    <w:link w:val="zapatitextmodry"/>
    <w:rsid w:val="00EE18A4"/>
    <w:rPr>
      <w:rFonts w:ascii="Mulish" w:hAnsi="Mulish" w:cs="Minion Pro"/>
      <w:color w:val="005984"/>
      <w:sz w:val="15"/>
      <w:szCs w:val="15"/>
    </w:rPr>
  </w:style>
  <w:style w:type="paragraph" w:styleId="Normlnweb">
    <w:name w:val="Normal (Web)"/>
    <w:basedOn w:val="Normln"/>
    <w:uiPriority w:val="99"/>
    <w:unhideWhenUsed/>
    <w:rsid w:val="00F0482C"/>
    <w:pPr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201A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1AA0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201AA0"/>
    <w:rPr>
      <w:rFonts w:ascii="Mulish" w:hAnsi="Mulish" w:cs="Mulish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A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AA0"/>
    <w:rPr>
      <w:rFonts w:ascii="Mulish" w:hAnsi="Mulish" w:cs="Mulish"/>
      <w:b/>
      <w:bCs/>
      <w:color w:val="000000" w:themeColor="text1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1AA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AA0"/>
    <w:rPr>
      <w:rFonts w:ascii="Segoe UI" w:hAnsi="Segoe UI" w:cs="Segoe UI"/>
      <w:color w:val="000000" w:themeColor="text1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3039D"/>
    <w:pPr>
      <w:ind w:left="720"/>
      <w:contextualSpacing/>
    </w:pPr>
  </w:style>
  <w:style w:type="table" w:styleId="Mkatabulky">
    <w:name w:val="Table Grid"/>
    <w:basedOn w:val="Normlntabulka"/>
    <w:uiPriority w:val="39"/>
    <w:rsid w:val="00967A6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-1">
    <w:name w:val="ms-1"/>
    <w:basedOn w:val="Standardnpsmoodstavce"/>
    <w:rsid w:val="0006493F"/>
  </w:style>
  <w:style w:type="character" w:customStyle="1" w:styleId="max-w-15ch">
    <w:name w:val="max-w-[15ch]"/>
    <w:basedOn w:val="Standardnpsmoodstavce"/>
    <w:rsid w:val="0006493F"/>
  </w:style>
  <w:style w:type="character" w:customStyle="1" w:styleId="-me-1">
    <w:name w:val="-me-1"/>
    <w:basedOn w:val="Standardnpsmoodstavce"/>
    <w:rsid w:val="00064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hciodvykat.cz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proucitele.szu.gov.cz/" TargetMode="External"/><Relationship Id="rId4" Type="http://schemas.openxmlformats.org/officeDocument/2006/relationships/styles" Target="styles.xml"/><Relationship Id="rId9" Type="http://schemas.openxmlformats.org/officeDocument/2006/relationships/hyperlink" Target="https://szu.gov.cz/odborna-centra-a-pracoviste/centrum-podpory-verejneho-zdravi/prevence-zavislosti/nikotin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YZxqDdPlCovxna+xzCw8WnusOQ==">CgMxLjAyDmguMWUwYmxwZTM3bjh2Mg5oLnB2NXJiODF5b2t4NTIOaC5mZ2tiY2N5Y2Nlc3oyDmgucmQyZzFsNHVwamZrOAByITF3UFVUSXhVN1NJNThSa3VTWkpwa0huZlNJLVdBMUI5SA==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6B3E91E-22DA-4697-B71E-22C3AAD96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Hovorková</dc:creator>
  <cp:lastModifiedBy>Petr Klauda</cp:lastModifiedBy>
  <cp:revision>2</cp:revision>
  <dcterms:created xsi:type="dcterms:W3CDTF">2025-10-01T06:53:00Z</dcterms:created>
  <dcterms:modified xsi:type="dcterms:W3CDTF">2025-10-01T06:53:00Z</dcterms:modified>
</cp:coreProperties>
</file>