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D7" w:rsidRDefault="00EA2ED7" w:rsidP="00667492">
      <w:pPr>
        <w:jc w:val="both"/>
      </w:pPr>
      <w:bookmarkStart w:id="0" w:name="_GoBack"/>
      <w:bookmarkEnd w:id="0"/>
    </w:p>
    <w:p w:rsidR="00EA2ED7" w:rsidRDefault="00EA2ED7" w:rsidP="00667492">
      <w:pPr>
        <w:jc w:val="both"/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5039"/>
      </w:tblGrid>
      <w:tr w:rsidR="00EA2ED7" w:rsidRPr="003F0483" w:rsidTr="00736451">
        <w:trPr>
          <w:cantSplit/>
        </w:trPr>
        <w:tc>
          <w:tcPr>
            <w:tcW w:w="9426" w:type="dxa"/>
            <w:gridSpan w:val="2"/>
          </w:tcPr>
          <w:p w:rsidR="00EA2ED7" w:rsidRPr="004032DB" w:rsidRDefault="00EA2ED7" w:rsidP="00736451">
            <w:pPr>
              <w:jc w:val="center"/>
              <w:rPr>
                <w:b/>
                <w:caps/>
                <w:sz w:val="32"/>
                <w:szCs w:val="32"/>
              </w:rPr>
            </w:pPr>
            <w:r w:rsidRPr="009D5DEE">
              <w:rPr>
                <w:b/>
                <w:caps/>
                <w:sz w:val="32"/>
                <w:szCs w:val="32"/>
              </w:rPr>
              <w:t>Směrnice o stanovení výše úplaty za zájmové vzdělávání</w:t>
            </w:r>
          </w:p>
        </w:tc>
      </w:tr>
      <w:tr w:rsidR="00EA2ED7" w:rsidRPr="00C35900" w:rsidTr="00736451">
        <w:tc>
          <w:tcPr>
            <w:tcW w:w="4387" w:type="dxa"/>
          </w:tcPr>
          <w:p w:rsidR="00EA2ED7" w:rsidRPr="00C35900" w:rsidRDefault="00EA2ED7" w:rsidP="0073645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</w:pPr>
            <w:r w:rsidRPr="00C35900">
              <w:t>Č</w:t>
            </w:r>
            <w:r>
              <w:t xml:space="preserve">íslo </w:t>
            </w:r>
            <w:r w:rsidRPr="00C35900">
              <w:t>jednací/ Spisový znak/ Skartační znak</w:t>
            </w:r>
          </w:p>
        </w:tc>
        <w:tc>
          <w:tcPr>
            <w:tcW w:w="5039" w:type="dxa"/>
          </w:tcPr>
          <w:p w:rsidR="00EA2ED7" w:rsidRPr="00C35900" w:rsidRDefault="00EA2ED7" w:rsidP="00EA2ED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ZSFre</w:t>
            </w:r>
            <w:proofErr w:type="spellEnd"/>
            <w:r>
              <w:rPr>
                <w:b/>
              </w:rPr>
              <w:t>/00801/2020</w:t>
            </w:r>
            <w:r w:rsidRPr="00C35900">
              <w:rPr>
                <w:b/>
              </w:rPr>
              <w:t xml:space="preserve">          A.</w:t>
            </w:r>
            <w:r>
              <w:rPr>
                <w:b/>
              </w:rPr>
              <w:t xml:space="preserve"> </w:t>
            </w:r>
            <w:r w:rsidRPr="00C35900">
              <w:rPr>
                <w:b/>
              </w:rPr>
              <w:t>1.                       A10</w:t>
            </w:r>
          </w:p>
        </w:tc>
      </w:tr>
      <w:tr w:rsidR="00EA2ED7" w:rsidRPr="00C35900" w:rsidTr="00736451">
        <w:trPr>
          <w:trHeight w:val="20"/>
        </w:trPr>
        <w:tc>
          <w:tcPr>
            <w:tcW w:w="4387" w:type="dxa"/>
          </w:tcPr>
          <w:p w:rsidR="00EA2ED7" w:rsidRPr="00C35900" w:rsidRDefault="00EA2ED7" w:rsidP="0073645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</w:pPr>
            <w:r w:rsidRPr="00C35900">
              <w:t>Vypracoval:</w:t>
            </w:r>
          </w:p>
        </w:tc>
        <w:tc>
          <w:tcPr>
            <w:tcW w:w="5039" w:type="dxa"/>
            <w:vAlign w:val="bottom"/>
          </w:tcPr>
          <w:p w:rsidR="00EA2ED7" w:rsidRPr="00C35900" w:rsidRDefault="00EA2ED7" w:rsidP="00736451">
            <w:r>
              <w:t>PaedDr. Pavlína Palová</w:t>
            </w:r>
            <w:r w:rsidRPr="00C35900">
              <w:t>, ředitel</w:t>
            </w:r>
            <w:r>
              <w:t>ka</w:t>
            </w:r>
            <w:r w:rsidRPr="00C35900">
              <w:t xml:space="preserve"> školy</w:t>
            </w:r>
          </w:p>
        </w:tc>
      </w:tr>
      <w:tr w:rsidR="00EA2ED7" w:rsidRPr="00C35900" w:rsidTr="00736451">
        <w:tc>
          <w:tcPr>
            <w:tcW w:w="4387" w:type="dxa"/>
          </w:tcPr>
          <w:p w:rsidR="00EA2ED7" w:rsidRPr="00C35900" w:rsidRDefault="00EA2ED7" w:rsidP="0073645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</w:pPr>
            <w:r w:rsidRPr="00C35900">
              <w:t>Schválil:</w:t>
            </w:r>
          </w:p>
        </w:tc>
        <w:tc>
          <w:tcPr>
            <w:tcW w:w="5039" w:type="dxa"/>
          </w:tcPr>
          <w:p w:rsidR="00EA2ED7" w:rsidRPr="00C35900" w:rsidRDefault="00EA2ED7" w:rsidP="0073645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</w:pPr>
            <w:r>
              <w:t>PaedDr. Pavlína Palová</w:t>
            </w:r>
            <w:r w:rsidRPr="00C35900">
              <w:t>, ředitel</w:t>
            </w:r>
            <w:r>
              <w:t>ka</w:t>
            </w:r>
            <w:r w:rsidRPr="00C35900">
              <w:t xml:space="preserve"> školy</w:t>
            </w:r>
          </w:p>
        </w:tc>
      </w:tr>
      <w:tr w:rsidR="00EA2ED7" w:rsidRPr="00C35900" w:rsidTr="00736451">
        <w:tc>
          <w:tcPr>
            <w:tcW w:w="4387" w:type="dxa"/>
          </w:tcPr>
          <w:p w:rsidR="00EA2ED7" w:rsidRPr="00C35900" w:rsidRDefault="00EA2ED7" w:rsidP="0073645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</w:pPr>
            <w:r w:rsidRPr="00C35900">
              <w:t>Směrnice nabývá platnosti dne:</w:t>
            </w:r>
          </w:p>
        </w:tc>
        <w:tc>
          <w:tcPr>
            <w:tcW w:w="5039" w:type="dxa"/>
          </w:tcPr>
          <w:p w:rsidR="00EA2ED7" w:rsidRPr="00C35900" w:rsidRDefault="00EA2ED7" w:rsidP="0073645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</w:pPr>
            <w:r>
              <w:t>23. 10. 2020</w:t>
            </w:r>
          </w:p>
        </w:tc>
      </w:tr>
      <w:tr w:rsidR="00EA2ED7" w:rsidRPr="00C35900" w:rsidTr="00736451">
        <w:tc>
          <w:tcPr>
            <w:tcW w:w="4387" w:type="dxa"/>
          </w:tcPr>
          <w:p w:rsidR="00EA2ED7" w:rsidRPr="00C35900" w:rsidRDefault="00EA2ED7" w:rsidP="0073645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</w:pPr>
            <w:r w:rsidRPr="00C35900">
              <w:t>Směrnice nabývá účinnosti dne:</w:t>
            </w:r>
          </w:p>
        </w:tc>
        <w:tc>
          <w:tcPr>
            <w:tcW w:w="5039" w:type="dxa"/>
          </w:tcPr>
          <w:p w:rsidR="00EA2ED7" w:rsidRPr="00C35900" w:rsidRDefault="00EA2ED7" w:rsidP="00736451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</w:pPr>
            <w:r>
              <w:t>23. 10. 2020</w:t>
            </w:r>
          </w:p>
        </w:tc>
      </w:tr>
      <w:tr w:rsidR="00EA2ED7" w:rsidRPr="00C35900" w:rsidTr="00736451">
        <w:tc>
          <w:tcPr>
            <w:tcW w:w="9426" w:type="dxa"/>
            <w:gridSpan w:val="2"/>
          </w:tcPr>
          <w:p w:rsidR="00EA2ED7" w:rsidRPr="008E51DC" w:rsidRDefault="00EA2ED7" w:rsidP="00736451">
            <w:r w:rsidRPr="008E51DC">
              <w:t>Změny ve směrnici jsou prováděny formou vydání nové směrnice.</w:t>
            </w:r>
          </w:p>
        </w:tc>
      </w:tr>
    </w:tbl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EA2ED7" w:rsidRDefault="00EA2ED7" w:rsidP="00667492">
      <w:pPr>
        <w:jc w:val="both"/>
      </w:pPr>
    </w:p>
    <w:p w:rsidR="00646910" w:rsidRDefault="009B6178" w:rsidP="00667492">
      <w:pPr>
        <w:jc w:val="both"/>
      </w:pPr>
      <w:r>
        <w:lastRenderedPageBreak/>
        <w:t xml:space="preserve">Ředitelka Základní školy, Frenštát pod Radhoštěm, Tyršova 1053, příspěvková organizace vydává na základě zákona č. 561/2004 Sb., o předškolním, základním, středním, vyšším odborném a jiném vzdělávání (školský zákon), na základě vyhlášky MŠMT č. </w:t>
      </w:r>
      <w:r w:rsidR="009C4158" w:rsidRPr="009C4158">
        <w:t>74/2005 Sb., o zájmovém vzdělávání</w:t>
      </w:r>
      <w:r w:rsidR="009C4158">
        <w:t xml:space="preserve"> ve znění pozdějších předpisů</w:t>
      </w:r>
      <w:r w:rsidR="009C4158" w:rsidRPr="009C4158">
        <w:t>,</w:t>
      </w:r>
      <w:r w:rsidR="009C4158">
        <w:t xml:space="preserve"> </w:t>
      </w:r>
      <w:r>
        <w:t>tuto směrnici, kterou stanoví výši úplaty za</w:t>
      </w:r>
      <w:r w:rsidR="00847829">
        <w:t> </w:t>
      </w:r>
      <w:r>
        <w:t xml:space="preserve"> školské služby ve školském zařízení (školní družině). </w:t>
      </w:r>
    </w:p>
    <w:p w:rsidR="00847829" w:rsidRDefault="00847829" w:rsidP="00667492">
      <w:pPr>
        <w:jc w:val="both"/>
        <w:rPr>
          <w:color w:val="000000"/>
          <w:sz w:val="27"/>
          <w:szCs w:val="27"/>
        </w:rPr>
      </w:pPr>
    </w:p>
    <w:p w:rsidR="00646910" w:rsidRPr="00667492" w:rsidRDefault="00646910" w:rsidP="00667492">
      <w:pPr>
        <w:jc w:val="both"/>
        <w:rPr>
          <w:b/>
        </w:rPr>
      </w:pPr>
      <w:r w:rsidRPr="00667492">
        <w:rPr>
          <w:b/>
        </w:rPr>
        <w:t>Plátci úplaty</w:t>
      </w:r>
    </w:p>
    <w:p w:rsidR="00646910" w:rsidRDefault="00646910" w:rsidP="00667492">
      <w:pPr>
        <w:jc w:val="both"/>
      </w:pPr>
      <w:r>
        <w:t>Úplatu je povinen uhradit zákonný zástupce žáka školy, který je přijat do školní družiny na</w:t>
      </w:r>
      <w:r w:rsidR="00847829">
        <w:t> </w:t>
      </w:r>
      <w:r>
        <w:t xml:space="preserve"> základě písemné přihlášky, jejíchž součástí je také písemné sdělení zákonných zástupců účastníka školní družiny o rozsahu docházky a způsob odchodu ze školní družiny. O zařazení dětí do školní družiny rozhoduje ředitel</w:t>
      </w:r>
      <w:r w:rsidR="00847829">
        <w:t>ka</w:t>
      </w:r>
      <w:r>
        <w:t xml:space="preserve"> školy.</w:t>
      </w:r>
    </w:p>
    <w:p w:rsidR="00646910" w:rsidRDefault="00646910" w:rsidP="00667492">
      <w:pPr>
        <w:jc w:val="both"/>
      </w:pPr>
    </w:p>
    <w:p w:rsidR="003B1206" w:rsidRPr="00667492" w:rsidRDefault="003B1206" w:rsidP="00667492">
      <w:pPr>
        <w:jc w:val="both"/>
        <w:rPr>
          <w:b/>
        </w:rPr>
      </w:pPr>
      <w:r w:rsidRPr="00667492">
        <w:rPr>
          <w:b/>
        </w:rPr>
        <w:t>Základní částka úplaty</w:t>
      </w:r>
    </w:p>
    <w:p w:rsidR="00847829" w:rsidRDefault="003B1206" w:rsidP="00667492">
      <w:pPr>
        <w:jc w:val="both"/>
      </w:pPr>
      <w:r>
        <w:t>Základní částka úplaty za školské služby v</w:t>
      </w:r>
      <w:r w:rsidR="00847829">
        <w:t xml:space="preserve">e školní družině </w:t>
      </w:r>
      <w:r w:rsidR="009568C0">
        <w:t>od 1.</w:t>
      </w:r>
      <w:r w:rsidR="00EA2ED7">
        <w:t xml:space="preserve"> </w:t>
      </w:r>
      <w:r w:rsidR="009568C0">
        <w:t>1.</w:t>
      </w:r>
      <w:r w:rsidR="00EA2ED7">
        <w:t xml:space="preserve"> </w:t>
      </w:r>
      <w:r w:rsidR="009568C0">
        <w:t xml:space="preserve">2021 </w:t>
      </w:r>
      <w:r w:rsidR="00847829">
        <w:t xml:space="preserve">činí </w:t>
      </w:r>
      <w:r w:rsidR="009568C0">
        <w:t>50</w:t>
      </w:r>
      <w:r w:rsidR="00847829">
        <w:t>,- Kč n</w:t>
      </w:r>
      <w:r>
        <w:t xml:space="preserve">a příslušný kalendářní měsíc. </w:t>
      </w:r>
    </w:p>
    <w:p w:rsidR="00847829" w:rsidRDefault="00847829" w:rsidP="00667492">
      <w:pPr>
        <w:jc w:val="both"/>
      </w:pPr>
    </w:p>
    <w:p w:rsidR="003B1206" w:rsidRPr="00667492" w:rsidRDefault="003B1206" w:rsidP="00667492">
      <w:pPr>
        <w:jc w:val="both"/>
        <w:rPr>
          <w:b/>
        </w:rPr>
      </w:pPr>
      <w:r w:rsidRPr="00667492">
        <w:rPr>
          <w:b/>
        </w:rPr>
        <w:t>Prominutí úplaty</w:t>
      </w:r>
      <w:r w:rsidR="00847829">
        <w:rPr>
          <w:b/>
        </w:rPr>
        <w:t xml:space="preserve"> a p</w:t>
      </w:r>
      <w:r w:rsidRPr="00667492">
        <w:rPr>
          <w:b/>
        </w:rPr>
        <w:t>rokázání nároku na prominutí úplaty</w:t>
      </w:r>
    </w:p>
    <w:p w:rsidR="00B458A5" w:rsidRDefault="00B458A5" w:rsidP="00847829">
      <w:pPr>
        <w:jc w:val="both"/>
      </w:pPr>
      <w:r>
        <w:t>Úplata může být prominuta na základě písemné žádosti zákonného zástupce žáka doručené hospodářce školy pokud:</w:t>
      </w:r>
    </w:p>
    <w:p w:rsidR="00B458A5" w:rsidRDefault="00B458A5" w:rsidP="00667492">
      <w:pPr>
        <w:pStyle w:val="Odstavecseseznamem"/>
        <w:numPr>
          <w:ilvl w:val="0"/>
          <w:numId w:val="6"/>
        </w:numPr>
        <w:jc w:val="both"/>
      </w:pPr>
      <w:r>
        <w:t>Účastník nebo jeho zákonný zástupce je příjemcem opakujících se dávek pomoci v hmotné nouzi podle zákona o pomoci v hmotné nouzi</w:t>
      </w:r>
    </w:p>
    <w:p w:rsidR="00B458A5" w:rsidRDefault="00B458A5" w:rsidP="00667492">
      <w:pPr>
        <w:pStyle w:val="Odstavecseseznamem"/>
        <w:numPr>
          <w:ilvl w:val="0"/>
          <w:numId w:val="6"/>
        </w:numPr>
        <w:jc w:val="both"/>
      </w:pPr>
      <w:r>
        <w:t>Účastníkovi nebo jeho zákonnému zástupci náleží zvýšení příspěvku na péči podle zákona o sociálních službách</w:t>
      </w:r>
    </w:p>
    <w:p w:rsidR="00B458A5" w:rsidRDefault="00B458A5" w:rsidP="00667492">
      <w:pPr>
        <w:pStyle w:val="Odstavecseseznamem"/>
        <w:numPr>
          <w:ilvl w:val="0"/>
          <w:numId w:val="6"/>
        </w:numPr>
        <w:jc w:val="both"/>
      </w:pPr>
      <w:r>
        <w:t>Účastník svěřený do pěstounské péče má nárok na příspěvek na úhradu potřeb dítěte podle o státní sociální podpoře.</w:t>
      </w:r>
    </w:p>
    <w:p w:rsidR="00B458A5" w:rsidRDefault="00B458A5" w:rsidP="00667492">
      <w:pPr>
        <w:jc w:val="both"/>
      </w:pPr>
    </w:p>
    <w:p w:rsidR="00B458A5" w:rsidRDefault="00B458A5" w:rsidP="00667492">
      <w:pPr>
        <w:jc w:val="both"/>
      </w:pPr>
      <w:r>
        <w:t>Rozhodnutí ředitelky školy o prominutí úplaty, vydá vychovatelka školní družiny žadateli. Toto</w:t>
      </w:r>
      <w:r w:rsidR="00847829">
        <w:t> </w:t>
      </w:r>
      <w:r>
        <w:t xml:space="preserve"> rozhodnutí je platné od 1. dne kalendářního měsíce, ve kterém plátce nárok na prominutí prokáže.</w:t>
      </w:r>
      <w:r w:rsidR="00847829">
        <w:t xml:space="preserve"> </w:t>
      </w:r>
      <w:r>
        <w:t>Změní-li se skutečnosti rozhodné pro snížení úplaty, je plátce povinen tuto změnu nahlásit nejpozději do 5 dnů hospodářce školy.</w:t>
      </w:r>
    </w:p>
    <w:p w:rsidR="00B458A5" w:rsidRDefault="00B458A5" w:rsidP="00667492">
      <w:pPr>
        <w:jc w:val="both"/>
      </w:pPr>
    </w:p>
    <w:p w:rsidR="00847829" w:rsidRDefault="00847829" w:rsidP="00667492">
      <w:pPr>
        <w:jc w:val="both"/>
        <w:rPr>
          <w:b/>
        </w:rPr>
      </w:pPr>
      <w:r>
        <w:rPr>
          <w:b/>
        </w:rPr>
        <w:t xml:space="preserve">Snížení </w:t>
      </w:r>
    </w:p>
    <w:p w:rsidR="00847829" w:rsidRDefault="00847829" w:rsidP="00667492">
      <w:pPr>
        <w:jc w:val="both"/>
      </w:pPr>
      <w:r w:rsidRPr="00847829">
        <w:t xml:space="preserve">Pokud je v kalendářním měsíci omezen nebo přerušen provoz družiny po dobu delší než 5 dnů, úplata se účastníkovi poměrně sníží. </w:t>
      </w:r>
    </w:p>
    <w:p w:rsidR="00847829" w:rsidRPr="00847829" w:rsidRDefault="00847829" w:rsidP="00667492">
      <w:pPr>
        <w:jc w:val="both"/>
      </w:pPr>
    </w:p>
    <w:p w:rsidR="00B458A5" w:rsidRPr="00667492" w:rsidRDefault="00B458A5" w:rsidP="00667492">
      <w:pPr>
        <w:jc w:val="both"/>
        <w:rPr>
          <w:b/>
        </w:rPr>
      </w:pPr>
      <w:r w:rsidRPr="00667492">
        <w:rPr>
          <w:b/>
        </w:rPr>
        <w:t>Podmínky splatnosti úplaty</w:t>
      </w:r>
    </w:p>
    <w:p w:rsidR="00667492" w:rsidRDefault="00667492" w:rsidP="00667492">
      <w:pPr>
        <w:jc w:val="both"/>
      </w:pPr>
      <w:r>
        <w:t>Úplata je splatná do 31. ledna za období leden až červen a do 30. září za období září až prosinec příslušného kalendářního roku a to v hotovosti proti potvrzení hospodářce školy</w:t>
      </w:r>
      <w:r w:rsidR="00847829">
        <w:t xml:space="preserve"> nebo na účet organizace</w:t>
      </w:r>
      <w:r>
        <w:t>.</w:t>
      </w:r>
      <w:r w:rsidR="009568C0">
        <w:t xml:space="preserve"> </w:t>
      </w:r>
      <w:r>
        <w:t>Ze závažných důvodů může být výjimečně dohodnuta jiná splatnost úhrady.</w:t>
      </w:r>
    </w:p>
    <w:p w:rsidR="009568C0" w:rsidRDefault="009568C0" w:rsidP="009568C0">
      <w:pPr>
        <w:jc w:val="both"/>
      </w:pPr>
      <w:r>
        <w:t>Ředitelka školy pověřila výběrem, evidencí a kontrolou úhrady úplaty hospodářku školy.</w:t>
      </w:r>
    </w:p>
    <w:p w:rsidR="009568C0" w:rsidRDefault="009568C0" w:rsidP="00667492">
      <w:pPr>
        <w:jc w:val="both"/>
      </w:pPr>
    </w:p>
    <w:p w:rsidR="00667492" w:rsidRDefault="009568C0" w:rsidP="00667492">
      <w:pPr>
        <w:jc w:val="both"/>
      </w:pPr>
      <w:r>
        <w:t>Směrnice nabývá účinnosti dne 23.10.2020.</w:t>
      </w:r>
    </w:p>
    <w:sectPr w:rsidR="00667492" w:rsidSect="00BD6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8B" w:rsidRDefault="00E84C8B" w:rsidP="00725AEB">
      <w:r>
        <w:separator/>
      </w:r>
    </w:p>
  </w:endnote>
  <w:endnote w:type="continuationSeparator" w:id="0">
    <w:p w:rsidR="00E84C8B" w:rsidRDefault="00E84C8B" w:rsidP="0072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B" w:rsidRDefault="00725AEB">
    <w:pPr>
      <w:pStyle w:val="Zpat"/>
    </w:pPr>
    <w:r>
      <w:t xml:space="preserve">                                                    </w:t>
    </w:r>
    <w:r w:rsidRPr="006C2A8D">
      <w:rPr>
        <w:noProof/>
      </w:rPr>
      <w:drawing>
        <wp:inline distT="0" distB="0" distL="0" distR="0">
          <wp:extent cx="1571625" cy="685800"/>
          <wp:effectExtent l="0" t="0" r="9525" b="0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8B" w:rsidRDefault="00E84C8B" w:rsidP="00725AEB">
      <w:r>
        <w:separator/>
      </w:r>
    </w:p>
  </w:footnote>
  <w:footnote w:type="continuationSeparator" w:id="0">
    <w:p w:rsidR="00E84C8B" w:rsidRDefault="00E84C8B" w:rsidP="0072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B" w:rsidRPr="00725AEB" w:rsidRDefault="00725AEB" w:rsidP="00725AEB">
    <w:pPr>
      <w:pStyle w:val="Zhlav"/>
      <w:jc w:val="center"/>
      <w:rPr>
        <w:sz w:val="20"/>
        <w:szCs w:val="20"/>
      </w:rPr>
    </w:pPr>
    <w:r w:rsidRPr="00725AE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-95250</wp:posOffset>
          </wp:positionH>
          <wp:positionV relativeFrom="topMargin">
            <wp:posOffset>511175</wp:posOffset>
          </wp:positionV>
          <wp:extent cx="1028700" cy="466725"/>
          <wp:effectExtent l="19050" t="19050" r="19050" b="28575"/>
          <wp:wrapSquare wrapText="bothSides"/>
          <wp:docPr id="2" name="Obrázek 2" descr="ms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ms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725"/>
                  </a:xfrm>
                  <a:prstGeom prst="rect">
                    <a:avLst/>
                  </a:prstGeom>
                  <a:noFill/>
                  <a:ln w="9525">
                    <a:solidFill>
                      <a:srgbClr val="2E75B6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AEB">
      <w:rPr>
        <w:sz w:val="16"/>
        <w:szCs w:val="16"/>
      </w:rPr>
      <w:t xml:space="preserve">                      </w:t>
    </w:r>
    <w:r w:rsidRPr="00725AEB">
      <w:rPr>
        <w:sz w:val="20"/>
        <w:szCs w:val="20"/>
      </w:rPr>
      <w:t>Základní škola, Frenštát pod Radhoštěm, Tyršova 1053, příspěvková organizace</w:t>
    </w:r>
  </w:p>
  <w:p w:rsidR="00725AEB" w:rsidRPr="00725AEB" w:rsidRDefault="00725AEB" w:rsidP="00725AEB">
    <w:pPr>
      <w:pStyle w:val="Zhlav"/>
      <w:jc w:val="center"/>
      <w:rPr>
        <w:sz w:val="20"/>
        <w:szCs w:val="20"/>
      </w:rPr>
    </w:pPr>
    <w:r w:rsidRPr="00725AEB">
      <w:rPr>
        <w:sz w:val="20"/>
        <w:szCs w:val="20"/>
      </w:rPr>
      <w:t xml:space="preserve">744 01 Frenštát </w:t>
    </w:r>
    <w:proofErr w:type="spellStart"/>
    <w:proofErr w:type="gramStart"/>
    <w:r w:rsidRPr="00725AEB">
      <w:rPr>
        <w:sz w:val="20"/>
        <w:szCs w:val="20"/>
      </w:rPr>
      <w:t>p.R</w:t>
    </w:r>
    <w:proofErr w:type="spellEnd"/>
    <w:r w:rsidRPr="00725AEB">
      <w:rPr>
        <w:sz w:val="20"/>
        <w:szCs w:val="20"/>
      </w:rPr>
      <w:t>.</w:t>
    </w:r>
    <w:proofErr w:type="gramEnd"/>
    <w:r w:rsidRPr="00725AEB">
      <w:rPr>
        <w:sz w:val="20"/>
        <w:szCs w:val="20"/>
      </w:rPr>
      <w:t xml:space="preserve"> Tyršova 1053  </w:t>
    </w:r>
  </w:p>
  <w:p w:rsidR="00725AEB" w:rsidRPr="00725AEB" w:rsidRDefault="00725AEB" w:rsidP="00725AEB">
    <w:pPr>
      <w:pStyle w:val="Zhlav"/>
      <w:jc w:val="center"/>
      <w:rPr>
        <w:sz w:val="20"/>
        <w:szCs w:val="20"/>
      </w:rPr>
    </w:pPr>
    <w:r w:rsidRPr="00725AEB">
      <w:rPr>
        <w:sz w:val="20"/>
        <w:szCs w:val="20"/>
      </w:rPr>
      <w:t xml:space="preserve">tel. 556 835 737;731 574 059 </w:t>
    </w:r>
  </w:p>
  <w:p w:rsidR="00725AEB" w:rsidRPr="00725AEB" w:rsidRDefault="00725AEB" w:rsidP="00725AEB">
    <w:pPr>
      <w:pStyle w:val="Zhlav"/>
      <w:jc w:val="center"/>
      <w:rPr>
        <w:sz w:val="20"/>
        <w:szCs w:val="20"/>
      </w:rPr>
    </w:pPr>
    <w:r w:rsidRPr="00725AEB">
      <w:rPr>
        <w:sz w:val="20"/>
        <w:szCs w:val="20"/>
      </w:rPr>
      <w:t>e-mail:skola@zsfren.cz</w:t>
    </w:r>
  </w:p>
  <w:p w:rsidR="00725AEB" w:rsidRDefault="00725A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4F7"/>
    <w:multiLevelType w:val="hybridMultilevel"/>
    <w:tmpl w:val="662ACBA6"/>
    <w:lvl w:ilvl="0" w:tplc="54A82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3B5F"/>
    <w:multiLevelType w:val="hybridMultilevel"/>
    <w:tmpl w:val="E702F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892"/>
    <w:multiLevelType w:val="hybridMultilevel"/>
    <w:tmpl w:val="CC380184"/>
    <w:lvl w:ilvl="0" w:tplc="52D8A4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C1A95"/>
    <w:multiLevelType w:val="hybridMultilevel"/>
    <w:tmpl w:val="EE363C88"/>
    <w:lvl w:ilvl="0" w:tplc="72CEEA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847BE"/>
    <w:multiLevelType w:val="hybridMultilevel"/>
    <w:tmpl w:val="DCC4FE66"/>
    <w:lvl w:ilvl="0" w:tplc="108C1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751A"/>
    <w:multiLevelType w:val="hybridMultilevel"/>
    <w:tmpl w:val="540A7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31"/>
    <w:rsid w:val="000824DB"/>
    <w:rsid w:val="000C179F"/>
    <w:rsid w:val="000D4BCD"/>
    <w:rsid w:val="001017E4"/>
    <w:rsid w:val="00137028"/>
    <w:rsid w:val="00174CEC"/>
    <w:rsid w:val="00261ECF"/>
    <w:rsid w:val="003B0161"/>
    <w:rsid w:val="003B1206"/>
    <w:rsid w:val="004016EB"/>
    <w:rsid w:val="0042158E"/>
    <w:rsid w:val="0044500A"/>
    <w:rsid w:val="00462694"/>
    <w:rsid w:val="00466F5A"/>
    <w:rsid w:val="004D32B5"/>
    <w:rsid w:val="004E1A34"/>
    <w:rsid w:val="00574929"/>
    <w:rsid w:val="00590329"/>
    <w:rsid w:val="00591812"/>
    <w:rsid w:val="005929E1"/>
    <w:rsid w:val="005C6E7B"/>
    <w:rsid w:val="005F6F90"/>
    <w:rsid w:val="00613A3B"/>
    <w:rsid w:val="00646910"/>
    <w:rsid w:val="00667492"/>
    <w:rsid w:val="006D233E"/>
    <w:rsid w:val="006F760F"/>
    <w:rsid w:val="00725AEB"/>
    <w:rsid w:val="00764E34"/>
    <w:rsid w:val="00794C33"/>
    <w:rsid w:val="007C5384"/>
    <w:rsid w:val="00847829"/>
    <w:rsid w:val="009426E4"/>
    <w:rsid w:val="009568C0"/>
    <w:rsid w:val="009648CE"/>
    <w:rsid w:val="009A3AEE"/>
    <w:rsid w:val="009B6178"/>
    <w:rsid w:val="009C2D56"/>
    <w:rsid w:val="009C4158"/>
    <w:rsid w:val="00AF5C60"/>
    <w:rsid w:val="00B458A5"/>
    <w:rsid w:val="00BD66C5"/>
    <w:rsid w:val="00C72F6C"/>
    <w:rsid w:val="00D216C1"/>
    <w:rsid w:val="00D72D49"/>
    <w:rsid w:val="00DD1231"/>
    <w:rsid w:val="00DE1CEE"/>
    <w:rsid w:val="00E777A3"/>
    <w:rsid w:val="00E84C8B"/>
    <w:rsid w:val="00EA2ED7"/>
    <w:rsid w:val="00F87254"/>
    <w:rsid w:val="00FA683E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BEDB2-8F54-464C-9C8F-A7254C0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D12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12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7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7E4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5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5A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Klauda</cp:lastModifiedBy>
  <cp:revision>2</cp:revision>
  <cp:lastPrinted>2015-12-21T07:55:00Z</cp:lastPrinted>
  <dcterms:created xsi:type="dcterms:W3CDTF">2020-12-17T10:07:00Z</dcterms:created>
  <dcterms:modified xsi:type="dcterms:W3CDTF">2020-12-17T10:07:00Z</dcterms:modified>
</cp:coreProperties>
</file>